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7C9D1" w14:textId="0399B1FA" w:rsidR="002216FF" w:rsidRDefault="002216FF" w:rsidP="002216FF">
      <w:pPr>
        <w:spacing w:after="0" w:line="360" w:lineRule="auto"/>
        <w:jc w:val="center"/>
        <w:rPr>
          <w:rFonts w:cstheme="minorHAnsi"/>
          <w:b/>
          <w:bCs/>
          <w:u w:val="single"/>
        </w:rPr>
      </w:pPr>
      <w:r>
        <w:rPr>
          <w:rFonts w:cstheme="minorHAnsi"/>
          <w:b/>
          <w:bCs/>
          <w:u w:val="single"/>
        </w:rPr>
        <w:t>Smith Roddam Solicitors</w:t>
      </w:r>
    </w:p>
    <w:p w14:paraId="556D4E87" w14:textId="0A2346AC" w:rsidR="00196E20" w:rsidRPr="00B506A3" w:rsidRDefault="00196E20" w:rsidP="002216FF">
      <w:pPr>
        <w:spacing w:after="0" w:line="360" w:lineRule="auto"/>
        <w:jc w:val="center"/>
        <w:rPr>
          <w:rFonts w:cstheme="minorHAnsi"/>
          <w:b/>
          <w:bCs/>
          <w:u w:val="single"/>
        </w:rPr>
      </w:pPr>
      <w:r w:rsidRPr="00B506A3">
        <w:rPr>
          <w:rFonts w:cstheme="minorHAnsi"/>
          <w:b/>
          <w:bCs/>
          <w:u w:val="single"/>
        </w:rPr>
        <w:t>Complaint</w:t>
      </w:r>
      <w:r w:rsidR="002216FF">
        <w:rPr>
          <w:rFonts w:cstheme="minorHAnsi"/>
          <w:b/>
          <w:bCs/>
          <w:u w:val="single"/>
        </w:rPr>
        <w:t>s</w:t>
      </w:r>
      <w:r w:rsidRPr="00B506A3">
        <w:rPr>
          <w:rFonts w:cstheme="minorHAnsi"/>
          <w:b/>
          <w:bCs/>
          <w:u w:val="single"/>
        </w:rPr>
        <w:t xml:space="preserve"> Procedure</w:t>
      </w:r>
      <w:r w:rsidR="002216FF">
        <w:rPr>
          <w:rFonts w:cstheme="minorHAnsi"/>
          <w:b/>
          <w:bCs/>
          <w:u w:val="single"/>
        </w:rPr>
        <w:t xml:space="preserve"> – GDPR/Data Breach</w:t>
      </w:r>
    </w:p>
    <w:p w14:paraId="5D6A70CD" w14:textId="511BD4A2" w:rsidR="00196E20" w:rsidRPr="00B506A3" w:rsidRDefault="00196E20" w:rsidP="008255C1">
      <w:pPr>
        <w:pStyle w:val="ListParagraph"/>
        <w:numPr>
          <w:ilvl w:val="0"/>
          <w:numId w:val="6"/>
        </w:numPr>
        <w:spacing w:after="0" w:line="360" w:lineRule="auto"/>
        <w:ind w:hanging="720"/>
        <w:rPr>
          <w:rFonts w:cstheme="minorHAnsi"/>
          <w:b/>
          <w:bCs/>
          <w:u w:val="single"/>
        </w:rPr>
      </w:pPr>
      <w:r w:rsidRPr="00B506A3">
        <w:rPr>
          <w:rFonts w:cstheme="minorHAnsi"/>
          <w:b/>
          <w:bCs/>
          <w:u w:val="single"/>
        </w:rPr>
        <w:t>Our Policy</w:t>
      </w:r>
    </w:p>
    <w:p w14:paraId="5776478E" w14:textId="404F569A" w:rsidR="00196E20" w:rsidRPr="00B506A3" w:rsidRDefault="00196E20" w:rsidP="00A07DE1">
      <w:pPr>
        <w:spacing w:after="0" w:line="360" w:lineRule="auto"/>
        <w:ind w:left="720"/>
        <w:jc w:val="both"/>
        <w:rPr>
          <w:rFonts w:cstheme="minorHAnsi"/>
        </w:rPr>
      </w:pPr>
      <w:r w:rsidRPr="00B506A3">
        <w:rPr>
          <w:rFonts w:cstheme="minorHAnsi"/>
        </w:rPr>
        <w:t>You have the right to complain to us</w:t>
      </w:r>
      <w:r w:rsidR="00A07DE1" w:rsidRPr="00B506A3">
        <w:rPr>
          <w:rFonts w:cstheme="minorHAnsi"/>
        </w:rPr>
        <w:t xml:space="preserve"> in the event you consider </w:t>
      </w:r>
      <w:r w:rsidR="002216FF">
        <w:rPr>
          <w:rFonts w:cstheme="minorHAnsi"/>
        </w:rPr>
        <w:t xml:space="preserve">that Smith Roddam Solicitors </w:t>
      </w:r>
      <w:r w:rsidR="00785C12">
        <w:rPr>
          <w:rFonts w:cstheme="minorHAnsi"/>
        </w:rPr>
        <w:t>(a trading name of McGarry Law LLP)</w:t>
      </w:r>
      <w:r w:rsidR="00A07DE1" w:rsidRPr="00B506A3">
        <w:rPr>
          <w:rFonts w:cstheme="minorHAnsi"/>
        </w:rPr>
        <w:t xml:space="preserve"> has breached the UK GDPR</w:t>
      </w:r>
      <w:r w:rsidR="006C0EC2" w:rsidRPr="00B506A3">
        <w:rPr>
          <w:rFonts w:cstheme="minorHAnsi"/>
        </w:rPr>
        <w:t>.</w:t>
      </w:r>
    </w:p>
    <w:p w14:paraId="6FA3FFAE" w14:textId="77777777" w:rsidR="00196E20" w:rsidRPr="00B506A3" w:rsidRDefault="00196E20" w:rsidP="00196E20">
      <w:pPr>
        <w:spacing w:after="0" w:line="360" w:lineRule="auto"/>
        <w:jc w:val="both"/>
        <w:rPr>
          <w:rFonts w:cstheme="minorHAnsi"/>
        </w:rPr>
      </w:pPr>
    </w:p>
    <w:p w14:paraId="0194A209" w14:textId="057471F1" w:rsidR="00196E20" w:rsidRPr="00B506A3" w:rsidRDefault="008255C1" w:rsidP="00196E20">
      <w:pPr>
        <w:spacing w:after="0" w:line="360" w:lineRule="auto"/>
        <w:jc w:val="both"/>
        <w:rPr>
          <w:rFonts w:cstheme="minorHAnsi"/>
        </w:rPr>
      </w:pPr>
      <w:r w:rsidRPr="00B506A3">
        <w:rPr>
          <w:rFonts w:cstheme="minorHAnsi"/>
        </w:rPr>
        <w:tab/>
      </w:r>
      <w:r w:rsidR="00196E20" w:rsidRPr="00B506A3">
        <w:rPr>
          <w:rFonts w:cstheme="minorHAnsi"/>
        </w:rPr>
        <w:t xml:space="preserve">You will not be charged for any time spent handling your complaint.  </w:t>
      </w:r>
    </w:p>
    <w:p w14:paraId="376F197E" w14:textId="77777777" w:rsidR="00D72F69" w:rsidRPr="00B506A3" w:rsidRDefault="00D72F69" w:rsidP="00196E20">
      <w:pPr>
        <w:spacing w:after="0" w:line="360" w:lineRule="auto"/>
        <w:jc w:val="both"/>
        <w:rPr>
          <w:rFonts w:cstheme="minorHAnsi"/>
        </w:rPr>
      </w:pPr>
    </w:p>
    <w:p w14:paraId="5E8C65B6" w14:textId="189A48E1" w:rsidR="00196E20" w:rsidRPr="00B506A3" w:rsidRDefault="008255C1" w:rsidP="00196E20">
      <w:pPr>
        <w:spacing w:after="0" w:line="360" w:lineRule="auto"/>
        <w:jc w:val="both"/>
        <w:rPr>
          <w:rFonts w:cstheme="minorHAnsi"/>
        </w:rPr>
      </w:pPr>
      <w:r w:rsidRPr="00B506A3">
        <w:rPr>
          <w:rFonts w:cstheme="minorHAnsi"/>
        </w:rPr>
        <w:tab/>
      </w:r>
      <w:r w:rsidR="00196E20" w:rsidRPr="00B506A3">
        <w:rPr>
          <w:rFonts w:cstheme="minorHAnsi"/>
        </w:rPr>
        <w:t xml:space="preserve">You can request a copy of this </w:t>
      </w:r>
      <w:r w:rsidR="009B2FCB" w:rsidRPr="00B506A3">
        <w:rPr>
          <w:rFonts w:cstheme="minorHAnsi"/>
        </w:rPr>
        <w:t>C</w:t>
      </w:r>
      <w:r w:rsidR="00196E20" w:rsidRPr="00B506A3">
        <w:rPr>
          <w:rFonts w:cstheme="minorHAnsi"/>
        </w:rPr>
        <w:t xml:space="preserve">omplaint </w:t>
      </w:r>
      <w:r w:rsidR="009B2FCB" w:rsidRPr="00B506A3">
        <w:rPr>
          <w:rFonts w:cstheme="minorHAnsi"/>
        </w:rPr>
        <w:t>P</w:t>
      </w:r>
      <w:r w:rsidR="00196E20" w:rsidRPr="00B506A3">
        <w:rPr>
          <w:rFonts w:cstheme="minorHAnsi"/>
        </w:rPr>
        <w:t xml:space="preserve">rocedure at any time. </w:t>
      </w:r>
    </w:p>
    <w:p w14:paraId="4B26D9DF" w14:textId="77777777" w:rsidR="00196E20" w:rsidRPr="00B506A3" w:rsidRDefault="00196E20" w:rsidP="00196E20">
      <w:pPr>
        <w:spacing w:after="0" w:line="360" w:lineRule="auto"/>
        <w:jc w:val="both"/>
        <w:rPr>
          <w:rFonts w:cstheme="minorHAnsi"/>
        </w:rPr>
      </w:pPr>
    </w:p>
    <w:p w14:paraId="2C81294A" w14:textId="2C43F1DC" w:rsidR="00196E20" w:rsidRPr="00B506A3" w:rsidRDefault="008255C1" w:rsidP="00196E20">
      <w:pPr>
        <w:spacing w:after="0" w:line="360" w:lineRule="auto"/>
        <w:jc w:val="both"/>
        <w:rPr>
          <w:rFonts w:cstheme="minorHAnsi"/>
        </w:rPr>
      </w:pPr>
      <w:r w:rsidRPr="00B506A3">
        <w:rPr>
          <w:rFonts w:cstheme="minorHAnsi"/>
        </w:rPr>
        <w:tab/>
      </w:r>
      <w:r w:rsidR="00196E20" w:rsidRPr="00B506A3">
        <w:rPr>
          <w:rFonts w:cstheme="minorHAnsi"/>
        </w:rPr>
        <w:t xml:space="preserve">We </w:t>
      </w:r>
      <w:r w:rsidR="00870EE3" w:rsidRPr="00B506A3">
        <w:rPr>
          <w:rFonts w:cstheme="minorHAnsi"/>
        </w:rPr>
        <w:t>will issue</w:t>
      </w:r>
      <w:r w:rsidR="00196E20" w:rsidRPr="00B506A3">
        <w:rPr>
          <w:rFonts w:cstheme="minorHAnsi"/>
        </w:rPr>
        <w:t xml:space="preserve"> a copy of this Complaint Procedure</w:t>
      </w:r>
      <w:r w:rsidR="009B2FCB" w:rsidRPr="00B506A3">
        <w:rPr>
          <w:rFonts w:cstheme="minorHAnsi"/>
        </w:rPr>
        <w:t>:</w:t>
      </w:r>
    </w:p>
    <w:p w14:paraId="7219B739" w14:textId="6CB89118" w:rsidR="00196E20" w:rsidRPr="00B506A3" w:rsidRDefault="00196E20" w:rsidP="008255C1">
      <w:pPr>
        <w:pStyle w:val="ListParagraph"/>
        <w:numPr>
          <w:ilvl w:val="0"/>
          <w:numId w:val="7"/>
        </w:numPr>
        <w:spacing w:after="0" w:line="360" w:lineRule="auto"/>
        <w:ind w:left="1134" w:hanging="284"/>
        <w:jc w:val="both"/>
        <w:rPr>
          <w:rFonts w:cstheme="minorHAnsi"/>
        </w:rPr>
      </w:pPr>
      <w:r w:rsidRPr="00B506A3">
        <w:rPr>
          <w:rFonts w:cstheme="minorHAnsi"/>
        </w:rPr>
        <w:t xml:space="preserve">On </w:t>
      </w:r>
      <w:r w:rsidR="00095C35" w:rsidRPr="00B506A3">
        <w:rPr>
          <w:rFonts w:cstheme="minorHAnsi"/>
        </w:rPr>
        <w:t>request</w:t>
      </w:r>
      <w:r w:rsidR="008D1CB8" w:rsidRPr="00B506A3">
        <w:rPr>
          <w:rFonts w:cstheme="minorHAnsi"/>
        </w:rPr>
        <w:t>.</w:t>
      </w:r>
    </w:p>
    <w:p w14:paraId="5F970083" w14:textId="77777777" w:rsidR="00196E20" w:rsidRPr="00B506A3" w:rsidRDefault="00196E20" w:rsidP="008255C1">
      <w:pPr>
        <w:pStyle w:val="ListParagraph"/>
        <w:numPr>
          <w:ilvl w:val="0"/>
          <w:numId w:val="7"/>
        </w:numPr>
        <w:spacing w:after="0" w:line="360" w:lineRule="auto"/>
        <w:ind w:left="1134" w:hanging="284"/>
        <w:jc w:val="both"/>
        <w:rPr>
          <w:rFonts w:cstheme="minorHAnsi"/>
        </w:rPr>
      </w:pPr>
      <w:r w:rsidRPr="00B506A3">
        <w:rPr>
          <w:rFonts w:cstheme="minorHAnsi"/>
        </w:rPr>
        <w:t xml:space="preserve">When you raise a complaint. </w:t>
      </w:r>
    </w:p>
    <w:p w14:paraId="58CB3FFB" w14:textId="7FA342D8" w:rsidR="006A1741" w:rsidRPr="00B506A3" w:rsidRDefault="006A1741" w:rsidP="008255C1">
      <w:pPr>
        <w:pStyle w:val="ListParagraph"/>
        <w:numPr>
          <w:ilvl w:val="0"/>
          <w:numId w:val="7"/>
        </w:numPr>
        <w:spacing w:after="0" w:line="360" w:lineRule="auto"/>
        <w:ind w:left="1134" w:hanging="284"/>
        <w:jc w:val="both"/>
        <w:rPr>
          <w:rFonts w:cstheme="minorHAnsi"/>
        </w:rPr>
      </w:pPr>
      <w:r w:rsidRPr="00B506A3">
        <w:rPr>
          <w:rFonts w:cstheme="minorHAnsi"/>
        </w:rPr>
        <w:t xml:space="preserve">On our </w:t>
      </w:r>
      <w:r w:rsidR="008D1CB8" w:rsidRPr="00B506A3">
        <w:rPr>
          <w:rFonts w:cstheme="minorHAnsi"/>
        </w:rPr>
        <w:t>website.</w:t>
      </w:r>
    </w:p>
    <w:p w14:paraId="3EFB96B4" w14:textId="77777777" w:rsidR="00196E20" w:rsidRPr="00B506A3" w:rsidRDefault="00196E20" w:rsidP="00196E20">
      <w:pPr>
        <w:pStyle w:val="ListParagraph"/>
        <w:spacing w:after="0" w:line="360" w:lineRule="auto"/>
        <w:ind w:left="1080"/>
        <w:jc w:val="both"/>
        <w:rPr>
          <w:rFonts w:cstheme="minorHAnsi"/>
        </w:rPr>
      </w:pPr>
    </w:p>
    <w:p w14:paraId="54D14D8F" w14:textId="6AD83415" w:rsidR="00196E20" w:rsidRPr="00B506A3" w:rsidRDefault="008255C1" w:rsidP="008255C1">
      <w:pPr>
        <w:spacing w:after="0" w:line="360" w:lineRule="auto"/>
        <w:ind w:left="720" w:hanging="720"/>
        <w:jc w:val="both"/>
        <w:rPr>
          <w:rFonts w:cstheme="minorHAnsi"/>
        </w:rPr>
      </w:pPr>
      <w:r w:rsidRPr="00B506A3">
        <w:rPr>
          <w:rFonts w:cstheme="minorHAnsi"/>
        </w:rPr>
        <w:tab/>
      </w:r>
      <w:r w:rsidR="00196E20" w:rsidRPr="00B506A3">
        <w:rPr>
          <w:rFonts w:cstheme="minorHAnsi"/>
        </w:rPr>
        <w:t>We shall aim to deal with any complaint that we may receive promptly, fairly, openly, and effectively.</w:t>
      </w:r>
    </w:p>
    <w:p w14:paraId="00F7B211" w14:textId="77777777" w:rsidR="00870EE3" w:rsidRPr="00B506A3" w:rsidRDefault="00870EE3" w:rsidP="008255C1">
      <w:pPr>
        <w:spacing w:after="0" w:line="360" w:lineRule="auto"/>
        <w:ind w:left="720" w:hanging="720"/>
        <w:jc w:val="both"/>
        <w:rPr>
          <w:rFonts w:cstheme="minorHAnsi"/>
        </w:rPr>
      </w:pPr>
    </w:p>
    <w:p w14:paraId="2386AAFB" w14:textId="3DE65400" w:rsidR="00870EE3" w:rsidRPr="00B506A3" w:rsidRDefault="00870EE3" w:rsidP="008255C1">
      <w:pPr>
        <w:spacing w:after="0" w:line="360" w:lineRule="auto"/>
        <w:ind w:left="720" w:hanging="720"/>
        <w:jc w:val="both"/>
        <w:rPr>
          <w:rFonts w:cstheme="minorHAnsi"/>
        </w:rPr>
      </w:pPr>
      <w:r w:rsidRPr="00B506A3">
        <w:rPr>
          <w:rFonts w:cstheme="minorHAnsi"/>
        </w:rPr>
        <w:tab/>
      </w:r>
      <w:r w:rsidR="00F77849" w:rsidRPr="00B506A3">
        <w:rPr>
          <w:rFonts w:cstheme="minorHAnsi"/>
        </w:rPr>
        <w:t xml:space="preserve">We will </w:t>
      </w:r>
      <w:r w:rsidR="008D1CB8" w:rsidRPr="00B506A3">
        <w:rPr>
          <w:rFonts w:cstheme="minorHAnsi"/>
        </w:rPr>
        <w:t>aim to</w:t>
      </w:r>
      <w:r w:rsidR="001F1D28" w:rsidRPr="00B506A3">
        <w:rPr>
          <w:rFonts w:cstheme="minorHAnsi"/>
        </w:rPr>
        <w:t xml:space="preserve"> issue a</w:t>
      </w:r>
      <w:r w:rsidRPr="00B506A3">
        <w:rPr>
          <w:rFonts w:cstheme="minorHAnsi"/>
        </w:rPr>
        <w:t xml:space="preserve"> final response within </w:t>
      </w:r>
      <w:r w:rsidR="00833A80">
        <w:rPr>
          <w:rFonts w:cstheme="minorHAnsi"/>
        </w:rPr>
        <w:t>8 weeks</w:t>
      </w:r>
      <w:r w:rsidRPr="00B506A3">
        <w:rPr>
          <w:rFonts w:cstheme="minorHAnsi"/>
        </w:rPr>
        <w:t xml:space="preserve"> of the date your complaint is received.</w:t>
      </w:r>
    </w:p>
    <w:p w14:paraId="7C993C70" w14:textId="77777777" w:rsidR="00196E20" w:rsidRPr="00B506A3" w:rsidRDefault="00196E20" w:rsidP="00196E20">
      <w:pPr>
        <w:spacing w:after="0" w:line="360" w:lineRule="auto"/>
        <w:jc w:val="both"/>
        <w:rPr>
          <w:rFonts w:cstheme="minorHAnsi"/>
        </w:rPr>
      </w:pPr>
    </w:p>
    <w:p w14:paraId="1DB09E8F" w14:textId="64C8D8C9" w:rsidR="00196E20" w:rsidRPr="00B506A3" w:rsidRDefault="008255C1" w:rsidP="00196E20">
      <w:pPr>
        <w:spacing w:after="0" w:line="360" w:lineRule="auto"/>
        <w:jc w:val="both"/>
        <w:rPr>
          <w:rFonts w:eastAsia="Times New Roman" w:cstheme="minorHAnsi"/>
          <w:b/>
          <w:bCs/>
          <w:u w:val="single"/>
          <w:lang w:eastAsia="en-GB"/>
        </w:rPr>
      </w:pPr>
      <w:r w:rsidRPr="00B506A3">
        <w:rPr>
          <w:rFonts w:eastAsia="Times New Roman" w:cstheme="minorHAnsi"/>
          <w:b/>
          <w:bCs/>
          <w:lang w:eastAsia="en-GB"/>
        </w:rPr>
        <w:t>2.</w:t>
      </w:r>
      <w:r w:rsidRPr="00B506A3">
        <w:rPr>
          <w:rFonts w:eastAsia="Times New Roman" w:cstheme="minorHAnsi"/>
          <w:b/>
          <w:bCs/>
          <w:lang w:eastAsia="en-GB"/>
        </w:rPr>
        <w:tab/>
      </w:r>
      <w:r w:rsidR="00196E20" w:rsidRPr="00B506A3">
        <w:rPr>
          <w:rFonts w:eastAsia="Times New Roman" w:cstheme="minorHAnsi"/>
          <w:b/>
          <w:bCs/>
          <w:u w:val="single"/>
          <w:lang w:eastAsia="en-GB"/>
        </w:rPr>
        <w:t xml:space="preserve">Making a </w:t>
      </w:r>
      <w:r w:rsidR="00D72F69" w:rsidRPr="00B506A3">
        <w:rPr>
          <w:rFonts w:eastAsia="Times New Roman" w:cstheme="minorHAnsi"/>
          <w:b/>
          <w:bCs/>
          <w:u w:val="single"/>
          <w:lang w:eastAsia="en-GB"/>
        </w:rPr>
        <w:t>C</w:t>
      </w:r>
      <w:r w:rsidR="00196E20" w:rsidRPr="00B506A3">
        <w:rPr>
          <w:rFonts w:eastAsia="Times New Roman" w:cstheme="minorHAnsi"/>
          <w:b/>
          <w:bCs/>
          <w:u w:val="single"/>
          <w:lang w:eastAsia="en-GB"/>
        </w:rPr>
        <w:t>omplaint</w:t>
      </w:r>
    </w:p>
    <w:p w14:paraId="1BBF8FD2" w14:textId="0DF5C9DD" w:rsidR="00196E20" w:rsidRPr="00B506A3" w:rsidRDefault="008255C1" w:rsidP="008255C1">
      <w:pPr>
        <w:spacing w:after="0" w:line="360" w:lineRule="auto"/>
        <w:ind w:left="720" w:hanging="720"/>
        <w:jc w:val="both"/>
        <w:rPr>
          <w:rFonts w:eastAsia="Times New Roman" w:cstheme="minorHAnsi"/>
          <w:lang w:eastAsia="en-GB"/>
        </w:rPr>
      </w:pPr>
      <w:r w:rsidRPr="00B506A3">
        <w:rPr>
          <w:rFonts w:eastAsia="Times New Roman" w:cstheme="minorHAnsi"/>
          <w:lang w:eastAsia="en-GB"/>
        </w:rPr>
        <w:tab/>
      </w:r>
      <w:r w:rsidR="00870EE3" w:rsidRPr="00B506A3">
        <w:rPr>
          <w:rFonts w:eastAsia="Times New Roman" w:cstheme="minorHAnsi"/>
          <w:lang w:eastAsia="en-GB"/>
        </w:rPr>
        <w:t>I</w:t>
      </w:r>
      <w:r w:rsidR="00196E20" w:rsidRPr="00B506A3">
        <w:rPr>
          <w:rFonts w:eastAsia="Times New Roman" w:cstheme="minorHAnsi"/>
          <w:lang w:eastAsia="en-GB"/>
        </w:rPr>
        <w:t xml:space="preserve">f at any point you </w:t>
      </w:r>
      <w:r w:rsidR="003A46FF" w:rsidRPr="00B506A3">
        <w:rPr>
          <w:rFonts w:eastAsia="Times New Roman" w:cstheme="minorHAnsi"/>
          <w:lang w:eastAsia="en-GB"/>
        </w:rPr>
        <w:t xml:space="preserve">become aware of </w:t>
      </w:r>
      <w:r w:rsidR="008D1CB8" w:rsidRPr="00B506A3">
        <w:rPr>
          <w:rFonts w:eastAsia="Times New Roman" w:cstheme="minorHAnsi"/>
          <w:lang w:eastAsia="en-GB"/>
        </w:rPr>
        <w:t xml:space="preserve">or </w:t>
      </w:r>
      <w:r w:rsidR="003A46FF" w:rsidRPr="00B506A3">
        <w:rPr>
          <w:rFonts w:eastAsia="Times New Roman" w:cstheme="minorHAnsi"/>
          <w:lang w:eastAsia="en-GB"/>
        </w:rPr>
        <w:t>believe the Firm has breached the UK GDPR</w:t>
      </w:r>
      <w:r w:rsidR="008D1CB8" w:rsidRPr="00B506A3">
        <w:rPr>
          <w:rFonts w:eastAsia="Times New Roman" w:cstheme="minorHAnsi"/>
          <w:lang w:eastAsia="en-GB"/>
        </w:rPr>
        <w:t xml:space="preserve"> or any </w:t>
      </w:r>
      <w:r w:rsidR="002846DA" w:rsidRPr="00B506A3">
        <w:rPr>
          <w:rFonts w:eastAsia="Times New Roman" w:cstheme="minorHAnsi"/>
          <w:lang w:eastAsia="en-GB"/>
        </w:rPr>
        <w:t>o</w:t>
      </w:r>
      <w:r w:rsidR="008D1CB8" w:rsidRPr="00B506A3">
        <w:rPr>
          <w:rFonts w:eastAsia="Times New Roman" w:cstheme="minorHAnsi"/>
          <w:lang w:eastAsia="en-GB"/>
        </w:rPr>
        <w:t>ther data protection law</w:t>
      </w:r>
      <w:r w:rsidR="002846DA" w:rsidRPr="00B506A3">
        <w:rPr>
          <w:rFonts w:eastAsia="Times New Roman" w:cstheme="minorHAnsi"/>
          <w:lang w:eastAsia="en-GB"/>
        </w:rPr>
        <w:t xml:space="preserve"> or regulations</w:t>
      </w:r>
      <w:r w:rsidR="00196E20" w:rsidRPr="00B506A3">
        <w:rPr>
          <w:rFonts w:eastAsia="Times New Roman" w:cstheme="minorHAnsi"/>
          <w:lang w:eastAsia="en-GB"/>
        </w:rPr>
        <w:t>, then you should inform us immediately so that we can do our best to resolve the problem.</w:t>
      </w:r>
    </w:p>
    <w:p w14:paraId="1EFD23CA" w14:textId="77777777" w:rsidR="00196E20" w:rsidRPr="00B506A3" w:rsidRDefault="00196E20" w:rsidP="00196E20">
      <w:pPr>
        <w:spacing w:after="0" w:line="360" w:lineRule="auto"/>
        <w:jc w:val="both"/>
        <w:rPr>
          <w:rFonts w:eastAsia="Times New Roman" w:cstheme="minorHAnsi"/>
          <w:lang w:eastAsia="en-GB"/>
        </w:rPr>
      </w:pPr>
    </w:p>
    <w:p w14:paraId="2EF21F71" w14:textId="4E7784BA" w:rsidR="00196E20" w:rsidRPr="00B506A3" w:rsidRDefault="008255C1" w:rsidP="008255C1">
      <w:pPr>
        <w:spacing w:after="0" w:line="360" w:lineRule="auto"/>
        <w:ind w:left="720" w:hanging="720"/>
        <w:jc w:val="both"/>
        <w:rPr>
          <w:rFonts w:eastAsia="Times New Roman" w:cstheme="minorHAnsi"/>
          <w:color w:val="000000" w:themeColor="text1"/>
          <w:lang w:eastAsia="en-GB"/>
        </w:rPr>
      </w:pPr>
      <w:r w:rsidRPr="00B506A3">
        <w:rPr>
          <w:rFonts w:eastAsia="Times New Roman" w:cstheme="minorHAnsi"/>
          <w:color w:val="70AD47" w:themeColor="accent6"/>
          <w:lang w:eastAsia="en-GB"/>
        </w:rPr>
        <w:tab/>
      </w:r>
      <w:r w:rsidR="007B31D5" w:rsidRPr="00B506A3">
        <w:rPr>
          <w:rFonts w:eastAsia="Times New Roman" w:cstheme="minorHAnsi"/>
          <w:color w:val="000000" w:themeColor="text1"/>
          <w:lang w:eastAsia="en-GB"/>
        </w:rPr>
        <w:t>You should raise</w:t>
      </w:r>
      <w:r w:rsidR="00196E20" w:rsidRPr="00B506A3">
        <w:rPr>
          <w:rFonts w:eastAsia="Times New Roman" w:cstheme="minorHAnsi"/>
          <w:color w:val="000000" w:themeColor="text1"/>
          <w:lang w:eastAsia="en-GB"/>
        </w:rPr>
        <w:t xml:space="preserve"> your concerns with </w:t>
      </w:r>
      <w:r w:rsidR="007B31D5" w:rsidRPr="00B506A3">
        <w:rPr>
          <w:rFonts w:eastAsia="Times New Roman" w:cstheme="minorHAnsi"/>
          <w:color w:val="000000" w:themeColor="text1"/>
          <w:lang w:eastAsia="en-GB"/>
        </w:rPr>
        <w:t xml:space="preserve">the </w:t>
      </w:r>
      <w:r w:rsidR="00D60CE1">
        <w:rPr>
          <w:rFonts w:eastAsia="Times New Roman" w:cstheme="minorHAnsi"/>
          <w:color w:val="000000" w:themeColor="text1"/>
          <w:lang w:eastAsia="en-GB"/>
        </w:rPr>
        <w:t>Complaints Manager</w:t>
      </w:r>
      <w:r w:rsidR="0065521C">
        <w:rPr>
          <w:rFonts w:eastAsia="Times New Roman" w:cstheme="minorHAnsi"/>
          <w:color w:val="000000" w:themeColor="text1"/>
          <w:lang w:eastAsia="en-GB"/>
        </w:rPr>
        <w:t>,</w:t>
      </w:r>
      <w:r w:rsidR="007B31D5" w:rsidRPr="00B506A3">
        <w:rPr>
          <w:rFonts w:eastAsia="Times New Roman" w:cstheme="minorHAnsi"/>
          <w:color w:val="000000" w:themeColor="text1"/>
          <w:lang w:eastAsia="en-GB"/>
        </w:rPr>
        <w:t xml:space="preserve"> </w:t>
      </w:r>
      <w:r w:rsidR="00196E20" w:rsidRPr="00B506A3">
        <w:rPr>
          <w:rFonts w:eastAsia="Times New Roman" w:cstheme="minorHAnsi"/>
          <w:color w:val="000000" w:themeColor="text1"/>
          <w:lang w:eastAsia="en-GB"/>
        </w:rPr>
        <w:t xml:space="preserve">who is </w:t>
      </w:r>
      <w:r w:rsidR="00D60CE1">
        <w:rPr>
          <w:rFonts w:eastAsia="Times New Roman" w:cstheme="minorHAnsi"/>
          <w:color w:val="000000" w:themeColor="text1"/>
          <w:lang w:eastAsia="en-GB"/>
        </w:rPr>
        <w:t>Matthew Collin</w:t>
      </w:r>
      <w:r w:rsidR="00D15302">
        <w:rPr>
          <w:rFonts w:eastAsia="Times New Roman" w:cstheme="minorHAnsi"/>
          <w:color w:val="000000" w:themeColor="text1"/>
          <w:lang w:eastAsia="en-GB"/>
        </w:rPr>
        <w:t>g</w:t>
      </w:r>
      <w:r w:rsidR="00D60CE1">
        <w:rPr>
          <w:rFonts w:eastAsia="Times New Roman" w:cstheme="minorHAnsi"/>
          <w:color w:val="000000" w:themeColor="text1"/>
          <w:lang w:eastAsia="en-GB"/>
        </w:rPr>
        <w:t>s</w:t>
      </w:r>
      <w:r w:rsidR="00196E20" w:rsidRPr="00B506A3">
        <w:rPr>
          <w:rFonts w:eastAsia="Times New Roman" w:cstheme="minorHAnsi"/>
          <w:color w:val="000000" w:themeColor="text1"/>
          <w:lang w:eastAsia="en-GB"/>
        </w:rPr>
        <w:t>, by emailing</w:t>
      </w:r>
      <w:r w:rsidR="00A03C68">
        <w:rPr>
          <w:rFonts w:eastAsia="Times New Roman" w:cstheme="minorHAnsi"/>
          <w:color w:val="000000" w:themeColor="text1"/>
          <w:lang w:eastAsia="en-GB"/>
        </w:rPr>
        <w:t xml:space="preserve"> him at</w:t>
      </w:r>
      <w:r w:rsidR="00D60CE1">
        <w:rPr>
          <w:rFonts w:eastAsia="Times New Roman" w:cstheme="minorHAnsi"/>
          <w:color w:val="000000" w:themeColor="text1"/>
          <w:lang w:eastAsia="en-GB"/>
        </w:rPr>
        <w:t xml:space="preserve"> </w:t>
      </w:r>
      <w:hyperlink r:id="rId10" w:history="1">
        <w:r w:rsidR="00D60CE1" w:rsidRPr="00887412">
          <w:rPr>
            <w:rStyle w:val="Hyperlink"/>
            <w:rFonts w:eastAsia="Times New Roman" w:cstheme="minorHAnsi"/>
            <w:lang w:eastAsia="en-GB"/>
          </w:rPr>
          <w:t>mc@smithroddam.co.uk</w:t>
        </w:r>
      </w:hyperlink>
      <w:r w:rsidR="00D60CE1">
        <w:rPr>
          <w:rFonts w:eastAsia="Times New Roman" w:cstheme="minorHAnsi"/>
          <w:color w:val="000000" w:themeColor="text1"/>
          <w:lang w:eastAsia="en-GB"/>
        </w:rPr>
        <w:t xml:space="preserve"> </w:t>
      </w:r>
      <w:r w:rsidR="00196E20" w:rsidRPr="00B506A3">
        <w:rPr>
          <w:rFonts w:eastAsia="Times New Roman" w:cstheme="minorHAnsi"/>
          <w:color w:val="000000" w:themeColor="text1"/>
          <w:lang w:eastAsia="en-GB"/>
        </w:rPr>
        <w:t xml:space="preserve"> or </w:t>
      </w:r>
      <w:r w:rsidR="00A03C68">
        <w:rPr>
          <w:rFonts w:eastAsia="Times New Roman" w:cstheme="minorHAnsi"/>
          <w:color w:val="000000" w:themeColor="text1"/>
          <w:lang w:eastAsia="en-GB"/>
        </w:rPr>
        <w:t xml:space="preserve">by </w:t>
      </w:r>
      <w:r w:rsidR="00196E20" w:rsidRPr="00B506A3">
        <w:rPr>
          <w:rFonts w:eastAsia="Times New Roman" w:cstheme="minorHAnsi"/>
          <w:color w:val="000000" w:themeColor="text1"/>
          <w:lang w:eastAsia="en-GB"/>
        </w:rPr>
        <w:t>writing to</w:t>
      </w:r>
      <w:r w:rsidR="00D60CE1">
        <w:rPr>
          <w:rFonts w:eastAsia="Times New Roman" w:cstheme="minorHAnsi"/>
          <w:color w:val="000000" w:themeColor="text1"/>
          <w:lang w:eastAsia="en-GB"/>
        </w:rPr>
        <w:t xml:space="preserve"> him at</w:t>
      </w:r>
      <w:r w:rsidR="00196E20" w:rsidRPr="00B506A3">
        <w:rPr>
          <w:rFonts w:eastAsia="Times New Roman" w:cstheme="minorHAnsi"/>
          <w:color w:val="000000" w:themeColor="text1"/>
          <w:lang w:eastAsia="en-GB"/>
        </w:rPr>
        <w:t xml:space="preserve"> </w:t>
      </w:r>
      <w:r w:rsidR="002B3AC0" w:rsidRPr="002B3AC0">
        <w:rPr>
          <w:rFonts w:eastAsia="Times New Roman" w:cstheme="minorHAnsi"/>
          <w:color w:val="000000" w:themeColor="text1"/>
          <w:lang w:eastAsia="en-GB"/>
        </w:rPr>
        <w:t>Smith Roddam Solicitors,</w:t>
      </w:r>
      <w:r w:rsidR="00A03C68">
        <w:rPr>
          <w:rFonts w:eastAsia="Times New Roman" w:cstheme="minorHAnsi"/>
          <w:color w:val="000000" w:themeColor="text1"/>
          <w:lang w:eastAsia="en-GB"/>
        </w:rPr>
        <w:t xml:space="preserve"> </w:t>
      </w:r>
      <w:r w:rsidR="00733F54">
        <w:rPr>
          <w:rFonts w:eastAsia="Times New Roman" w:cstheme="minorHAnsi"/>
          <w:color w:val="000000" w:themeColor="text1"/>
          <w:lang w:eastAsia="en-GB"/>
        </w:rPr>
        <w:t xml:space="preserve">Corner Chambers, Market Place, Crook, County Durham, </w:t>
      </w:r>
      <w:r w:rsidR="00B606CE">
        <w:rPr>
          <w:rFonts w:eastAsia="Times New Roman" w:cstheme="minorHAnsi"/>
          <w:color w:val="000000" w:themeColor="text1"/>
          <w:lang w:eastAsia="en-GB"/>
        </w:rPr>
        <w:t xml:space="preserve">DL15 8NE, </w:t>
      </w:r>
      <w:r w:rsidR="00EE7A15">
        <w:rPr>
          <w:rFonts w:eastAsia="Times New Roman" w:cstheme="minorHAnsi"/>
          <w:color w:val="000000" w:themeColor="text1"/>
          <w:lang w:eastAsia="en-GB"/>
        </w:rPr>
        <w:t xml:space="preserve">or by calling </w:t>
      </w:r>
      <w:r w:rsidR="006459EC" w:rsidRPr="006459EC">
        <w:rPr>
          <w:rFonts w:eastAsia="Times New Roman" w:cstheme="minorHAnsi"/>
          <w:color w:val="000000" w:themeColor="text1"/>
          <w:lang w:eastAsia="en-GB"/>
        </w:rPr>
        <w:t>01388 762 564</w:t>
      </w:r>
      <w:r w:rsidR="006459EC">
        <w:rPr>
          <w:rFonts w:eastAsia="Times New Roman" w:cstheme="minorHAnsi"/>
          <w:color w:val="000000" w:themeColor="text1"/>
          <w:lang w:eastAsia="en-GB"/>
        </w:rPr>
        <w:t>.</w:t>
      </w:r>
    </w:p>
    <w:p w14:paraId="19ACF304" w14:textId="77777777" w:rsidR="00196E20" w:rsidRPr="00B506A3" w:rsidRDefault="00196E20" w:rsidP="00196E20">
      <w:pPr>
        <w:spacing w:after="0" w:line="360" w:lineRule="auto"/>
        <w:jc w:val="both"/>
        <w:rPr>
          <w:rFonts w:eastAsia="Times New Roman" w:cstheme="minorHAnsi"/>
          <w:color w:val="70AD47" w:themeColor="accent6"/>
          <w:lang w:eastAsia="en-GB"/>
        </w:rPr>
      </w:pPr>
    </w:p>
    <w:p w14:paraId="1AF3A670" w14:textId="7FAA4692" w:rsidR="00196E20" w:rsidRPr="00B506A3" w:rsidRDefault="008255C1" w:rsidP="00196E20">
      <w:pPr>
        <w:spacing w:after="0" w:line="360" w:lineRule="auto"/>
        <w:jc w:val="both"/>
        <w:rPr>
          <w:rFonts w:eastAsia="Times New Roman" w:cstheme="minorHAnsi"/>
          <w:lang w:eastAsia="en-GB"/>
        </w:rPr>
      </w:pPr>
      <w:r w:rsidRPr="00B506A3">
        <w:rPr>
          <w:rFonts w:eastAsia="Times New Roman" w:cstheme="minorHAnsi"/>
          <w:lang w:eastAsia="en-GB"/>
        </w:rPr>
        <w:tab/>
      </w:r>
      <w:r w:rsidR="00196E20" w:rsidRPr="00B506A3">
        <w:rPr>
          <w:rFonts w:eastAsia="Times New Roman" w:cstheme="minorHAnsi"/>
          <w:lang w:eastAsia="en-GB"/>
        </w:rPr>
        <w:t xml:space="preserve">Making a complaint will not affect </w:t>
      </w:r>
      <w:r w:rsidR="00B466ED" w:rsidRPr="00B506A3">
        <w:rPr>
          <w:rFonts w:eastAsia="Times New Roman" w:cstheme="minorHAnsi"/>
          <w:lang w:eastAsia="en-GB"/>
        </w:rPr>
        <w:t>our relationship with you.</w:t>
      </w:r>
    </w:p>
    <w:p w14:paraId="1044E331" w14:textId="77777777" w:rsidR="00196E20" w:rsidRPr="00B506A3" w:rsidRDefault="00196E20" w:rsidP="00196E20">
      <w:pPr>
        <w:spacing w:after="0" w:line="360" w:lineRule="auto"/>
        <w:jc w:val="both"/>
        <w:rPr>
          <w:rFonts w:eastAsia="Times New Roman" w:cstheme="minorHAnsi"/>
          <w:lang w:eastAsia="en-GB"/>
        </w:rPr>
      </w:pPr>
    </w:p>
    <w:p w14:paraId="3DCC93BC" w14:textId="26CB6090" w:rsidR="00196E20" w:rsidRPr="00B506A3" w:rsidRDefault="008255C1" w:rsidP="00196E20">
      <w:pPr>
        <w:spacing w:after="0" w:line="360" w:lineRule="auto"/>
        <w:jc w:val="both"/>
        <w:rPr>
          <w:rFonts w:eastAsia="Times New Roman" w:cstheme="minorHAnsi"/>
          <w:color w:val="000000" w:themeColor="text1"/>
          <w:lang w:eastAsia="en-GB"/>
        </w:rPr>
      </w:pPr>
      <w:r w:rsidRPr="00B506A3">
        <w:rPr>
          <w:rFonts w:eastAsia="Times New Roman" w:cstheme="minorHAnsi"/>
          <w:color w:val="70AD47" w:themeColor="accent6"/>
          <w:lang w:eastAsia="en-GB"/>
        </w:rPr>
        <w:tab/>
      </w:r>
      <w:r w:rsidR="00196E20" w:rsidRPr="00B506A3">
        <w:rPr>
          <w:rFonts w:eastAsia="Times New Roman" w:cstheme="minorHAnsi"/>
          <w:color w:val="000000" w:themeColor="text1"/>
          <w:lang w:eastAsia="en-GB"/>
        </w:rPr>
        <w:t>If you need to make a complaint, you should:</w:t>
      </w:r>
    </w:p>
    <w:p w14:paraId="6C4C7154" w14:textId="46B2F516" w:rsidR="00196E20" w:rsidRPr="00B506A3" w:rsidRDefault="008255C1" w:rsidP="00196E20">
      <w:pPr>
        <w:pStyle w:val="ListParagraph"/>
        <w:numPr>
          <w:ilvl w:val="0"/>
          <w:numId w:val="5"/>
        </w:numPr>
        <w:spacing w:after="0" w:line="360" w:lineRule="auto"/>
        <w:ind w:hanging="306"/>
        <w:jc w:val="both"/>
        <w:rPr>
          <w:rFonts w:eastAsia="Times New Roman" w:cstheme="minorHAnsi"/>
          <w:color w:val="000000" w:themeColor="text1"/>
          <w:lang w:eastAsia="en-GB"/>
        </w:rPr>
      </w:pPr>
      <w:r w:rsidRPr="00B506A3">
        <w:rPr>
          <w:rFonts w:eastAsia="Times New Roman" w:cstheme="minorHAnsi"/>
          <w:color w:val="000000" w:themeColor="text1"/>
          <w:lang w:eastAsia="en-GB"/>
        </w:rPr>
        <w:lastRenderedPageBreak/>
        <w:t>C</w:t>
      </w:r>
      <w:r w:rsidR="00196E20" w:rsidRPr="00B506A3">
        <w:rPr>
          <w:rFonts w:eastAsia="Times New Roman" w:cstheme="minorHAnsi"/>
          <w:color w:val="000000" w:themeColor="text1"/>
          <w:lang w:eastAsia="en-GB"/>
        </w:rPr>
        <w:t>omplain as soon as possible</w:t>
      </w:r>
      <w:r w:rsidR="00AE6264" w:rsidRPr="00B506A3">
        <w:rPr>
          <w:rFonts w:eastAsia="Times New Roman" w:cstheme="minorHAnsi"/>
          <w:color w:val="000000" w:themeColor="text1"/>
          <w:lang w:eastAsia="en-GB"/>
        </w:rPr>
        <w:t>.</w:t>
      </w:r>
    </w:p>
    <w:p w14:paraId="4BA4A225" w14:textId="32B3886D" w:rsidR="00196E20" w:rsidRPr="00B506A3" w:rsidRDefault="008255C1" w:rsidP="00196E20">
      <w:pPr>
        <w:pStyle w:val="ListParagraph"/>
        <w:numPr>
          <w:ilvl w:val="0"/>
          <w:numId w:val="5"/>
        </w:numPr>
        <w:spacing w:after="0" w:line="360" w:lineRule="auto"/>
        <w:ind w:hanging="306"/>
        <w:jc w:val="both"/>
        <w:rPr>
          <w:rFonts w:eastAsia="Times New Roman" w:cstheme="minorHAnsi"/>
          <w:color w:val="000000" w:themeColor="text1"/>
          <w:lang w:eastAsia="en-GB"/>
        </w:rPr>
      </w:pPr>
      <w:r w:rsidRPr="00B506A3">
        <w:rPr>
          <w:rFonts w:eastAsia="Times New Roman" w:cstheme="minorHAnsi"/>
          <w:color w:val="000000" w:themeColor="text1"/>
          <w:lang w:eastAsia="en-GB"/>
        </w:rPr>
        <w:t>P</w:t>
      </w:r>
      <w:r w:rsidR="00196E20" w:rsidRPr="00B506A3">
        <w:rPr>
          <w:rFonts w:eastAsia="Times New Roman" w:cstheme="minorHAnsi"/>
          <w:color w:val="000000" w:themeColor="text1"/>
          <w:lang w:eastAsia="en-GB"/>
        </w:rPr>
        <w:t>rovide your full name and contact details</w:t>
      </w:r>
      <w:r w:rsidR="009C4563" w:rsidRPr="00B506A3">
        <w:rPr>
          <w:rFonts w:eastAsia="Times New Roman" w:cstheme="minorHAnsi"/>
          <w:color w:val="000000" w:themeColor="text1"/>
          <w:lang w:eastAsia="en-GB"/>
        </w:rPr>
        <w:t>.</w:t>
      </w:r>
    </w:p>
    <w:p w14:paraId="05ED3E63" w14:textId="234D200B" w:rsidR="00196E20" w:rsidRPr="00B506A3" w:rsidRDefault="008255C1" w:rsidP="00196E20">
      <w:pPr>
        <w:pStyle w:val="ListParagraph"/>
        <w:numPr>
          <w:ilvl w:val="0"/>
          <w:numId w:val="5"/>
        </w:numPr>
        <w:spacing w:after="0" w:line="360" w:lineRule="auto"/>
        <w:ind w:hanging="306"/>
        <w:jc w:val="both"/>
        <w:rPr>
          <w:rFonts w:eastAsia="Times New Roman" w:cstheme="minorHAnsi"/>
          <w:color w:val="000000" w:themeColor="text1"/>
          <w:lang w:eastAsia="en-GB"/>
        </w:rPr>
      </w:pPr>
      <w:r w:rsidRPr="00B506A3">
        <w:rPr>
          <w:rFonts w:eastAsia="Times New Roman" w:cstheme="minorHAnsi"/>
          <w:color w:val="000000" w:themeColor="text1"/>
          <w:lang w:eastAsia="en-GB"/>
        </w:rPr>
        <w:t>P</w:t>
      </w:r>
      <w:r w:rsidR="00196E20" w:rsidRPr="00B506A3">
        <w:rPr>
          <w:rFonts w:eastAsia="Times New Roman" w:cstheme="minorHAnsi"/>
          <w:color w:val="000000" w:themeColor="text1"/>
          <w:lang w:eastAsia="en-GB"/>
        </w:rPr>
        <w:t xml:space="preserve">rovide us with </w:t>
      </w:r>
      <w:r w:rsidR="000C3197" w:rsidRPr="00B506A3">
        <w:rPr>
          <w:rFonts w:eastAsia="Times New Roman" w:cstheme="minorHAnsi"/>
          <w:color w:val="000000" w:themeColor="text1"/>
          <w:lang w:eastAsia="en-GB"/>
        </w:rPr>
        <w:t>information for us to identify you.</w:t>
      </w:r>
    </w:p>
    <w:p w14:paraId="797F0060" w14:textId="0F88C9B4" w:rsidR="00196E20" w:rsidRPr="00B506A3" w:rsidRDefault="008255C1" w:rsidP="00196E20">
      <w:pPr>
        <w:pStyle w:val="ListParagraph"/>
        <w:numPr>
          <w:ilvl w:val="0"/>
          <w:numId w:val="4"/>
        </w:numPr>
        <w:spacing w:after="0" w:line="360" w:lineRule="auto"/>
        <w:ind w:left="1418" w:hanging="306"/>
        <w:jc w:val="both"/>
        <w:rPr>
          <w:rFonts w:eastAsia="Times New Roman" w:cstheme="minorHAnsi"/>
          <w:color w:val="000000" w:themeColor="text1"/>
          <w:lang w:eastAsia="en-GB"/>
        </w:rPr>
      </w:pPr>
      <w:r w:rsidRPr="00B506A3">
        <w:rPr>
          <w:rFonts w:eastAsia="Times New Roman" w:cstheme="minorHAnsi"/>
          <w:color w:val="000000" w:themeColor="text1"/>
          <w:lang w:eastAsia="en-GB"/>
        </w:rPr>
        <w:t>B</w:t>
      </w:r>
      <w:r w:rsidR="00196E20" w:rsidRPr="00B506A3">
        <w:rPr>
          <w:rFonts w:eastAsia="Times New Roman" w:cstheme="minorHAnsi"/>
          <w:color w:val="000000" w:themeColor="text1"/>
          <w:lang w:eastAsia="en-GB"/>
        </w:rPr>
        <w:t>e clear on what the issue is and how you would like it to be resolved</w:t>
      </w:r>
      <w:r w:rsidR="009C4563" w:rsidRPr="00B506A3">
        <w:rPr>
          <w:rFonts w:eastAsia="Times New Roman" w:cstheme="minorHAnsi"/>
          <w:color w:val="000000" w:themeColor="text1"/>
          <w:lang w:eastAsia="en-GB"/>
        </w:rPr>
        <w:t>.</w:t>
      </w:r>
    </w:p>
    <w:p w14:paraId="74AACCE6" w14:textId="5C1A46AB" w:rsidR="0082208E" w:rsidRPr="00B506A3" w:rsidRDefault="0082208E" w:rsidP="00196E20">
      <w:pPr>
        <w:pStyle w:val="ListParagraph"/>
        <w:numPr>
          <w:ilvl w:val="0"/>
          <w:numId w:val="4"/>
        </w:numPr>
        <w:spacing w:after="0" w:line="360" w:lineRule="auto"/>
        <w:ind w:left="1418" w:hanging="306"/>
        <w:jc w:val="both"/>
        <w:rPr>
          <w:rFonts w:eastAsia="Times New Roman" w:cstheme="minorHAnsi"/>
          <w:color w:val="000000" w:themeColor="text1"/>
          <w:lang w:eastAsia="en-GB"/>
        </w:rPr>
      </w:pPr>
      <w:r w:rsidRPr="00B506A3">
        <w:rPr>
          <w:rFonts w:eastAsia="Times New Roman" w:cstheme="minorHAnsi"/>
          <w:color w:val="000000" w:themeColor="text1"/>
          <w:lang w:eastAsia="en-GB"/>
        </w:rPr>
        <w:t xml:space="preserve">Wait for an acknowledgement within </w:t>
      </w:r>
      <w:r w:rsidR="004D5B5B">
        <w:rPr>
          <w:rFonts w:eastAsia="Times New Roman" w:cstheme="minorHAnsi"/>
          <w:color w:val="000000" w:themeColor="text1"/>
          <w:lang w:eastAsia="en-GB"/>
        </w:rPr>
        <w:t>five working</w:t>
      </w:r>
      <w:r w:rsidRPr="00B506A3">
        <w:rPr>
          <w:rFonts w:eastAsia="Times New Roman" w:cstheme="minorHAnsi"/>
          <w:color w:val="000000" w:themeColor="text1"/>
          <w:lang w:eastAsia="en-GB"/>
        </w:rPr>
        <w:t xml:space="preserve"> days.</w:t>
      </w:r>
    </w:p>
    <w:p w14:paraId="2E03F5A6" w14:textId="48D40937" w:rsidR="00196E20" w:rsidRPr="006459EC" w:rsidRDefault="007339E2" w:rsidP="007339E2">
      <w:pPr>
        <w:pStyle w:val="ListParagraph"/>
        <w:numPr>
          <w:ilvl w:val="0"/>
          <w:numId w:val="4"/>
        </w:numPr>
        <w:spacing w:after="0" w:line="360" w:lineRule="auto"/>
        <w:ind w:left="1418" w:hanging="306"/>
        <w:jc w:val="both"/>
        <w:rPr>
          <w:rFonts w:eastAsia="Times New Roman" w:cstheme="minorHAnsi"/>
          <w:lang w:eastAsia="en-GB"/>
        </w:rPr>
      </w:pPr>
      <w:r w:rsidRPr="00B506A3">
        <w:rPr>
          <w:rFonts w:eastAsia="Times New Roman" w:cstheme="minorHAnsi"/>
          <w:color w:val="000000" w:themeColor="text1"/>
          <w:lang w:eastAsia="en-GB"/>
        </w:rPr>
        <w:t xml:space="preserve">Our aim is to resolve all complaints within eight weeks from the date of receipt. </w:t>
      </w:r>
    </w:p>
    <w:p w14:paraId="21F237D4" w14:textId="77777777" w:rsidR="006459EC" w:rsidRPr="00B506A3" w:rsidRDefault="006459EC" w:rsidP="006459EC">
      <w:pPr>
        <w:pStyle w:val="ListParagraph"/>
        <w:spacing w:after="0" w:line="360" w:lineRule="auto"/>
        <w:ind w:left="1418"/>
        <w:jc w:val="both"/>
        <w:rPr>
          <w:rFonts w:eastAsia="Times New Roman" w:cstheme="minorHAnsi"/>
          <w:lang w:eastAsia="en-GB"/>
        </w:rPr>
      </w:pPr>
    </w:p>
    <w:p w14:paraId="68F3B7EB" w14:textId="563383A5" w:rsidR="00196E20" w:rsidRPr="00B506A3" w:rsidRDefault="008255C1" w:rsidP="00196E20">
      <w:pPr>
        <w:spacing w:after="0" w:line="360" w:lineRule="auto"/>
        <w:jc w:val="both"/>
        <w:rPr>
          <w:rFonts w:eastAsia="Times New Roman" w:cstheme="minorHAnsi"/>
          <w:lang w:eastAsia="en-GB"/>
        </w:rPr>
      </w:pPr>
      <w:r w:rsidRPr="00B506A3">
        <w:rPr>
          <w:rFonts w:eastAsia="Times New Roman" w:cstheme="minorHAnsi"/>
          <w:lang w:eastAsia="en-GB"/>
        </w:rPr>
        <w:tab/>
      </w:r>
      <w:r w:rsidR="00196E20" w:rsidRPr="00B506A3">
        <w:rPr>
          <w:rFonts w:eastAsia="Times New Roman" w:cstheme="minorHAnsi"/>
          <w:lang w:eastAsia="en-GB"/>
        </w:rPr>
        <w:t>If you require any help in making your complaint, we will try to help you.</w:t>
      </w:r>
    </w:p>
    <w:p w14:paraId="68E3B1AC" w14:textId="77777777" w:rsidR="00196E20" w:rsidRPr="00B506A3" w:rsidRDefault="00196E20" w:rsidP="00196E20">
      <w:pPr>
        <w:spacing w:after="0" w:line="360" w:lineRule="auto"/>
        <w:jc w:val="both"/>
        <w:rPr>
          <w:rFonts w:eastAsia="Times New Roman" w:cstheme="minorHAnsi"/>
          <w:lang w:eastAsia="en-GB"/>
        </w:rPr>
      </w:pPr>
    </w:p>
    <w:p w14:paraId="022404A1" w14:textId="7B6C3E7B" w:rsidR="00196E20" w:rsidRPr="00B506A3" w:rsidRDefault="008255C1" w:rsidP="00196E20">
      <w:pPr>
        <w:spacing w:after="0" w:line="360" w:lineRule="auto"/>
        <w:jc w:val="both"/>
        <w:rPr>
          <w:rFonts w:eastAsia="Times New Roman" w:cstheme="minorHAnsi"/>
          <w:b/>
          <w:bCs/>
          <w:u w:val="single"/>
          <w:lang w:eastAsia="en-GB"/>
        </w:rPr>
      </w:pPr>
      <w:r w:rsidRPr="00B506A3">
        <w:rPr>
          <w:rFonts w:eastAsia="Times New Roman" w:cstheme="minorHAnsi"/>
          <w:b/>
          <w:bCs/>
          <w:lang w:eastAsia="en-GB"/>
        </w:rPr>
        <w:t>3.</w:t>
      </w:r>
      <w:r w:rsidRPr="00B506A3">
        <w:rPr>
          <w:rFonts w:eastAsia="Times New Roman" w:cstheme="minorHAnsi"/>
          <w:b/>
          <w:bCs/>
          <w:lang w:eastAsia="en-GB"/>
        </w:rPr>
        <w:tab/>
      </w:r>
      <w:r w:rsidR="00196E20" w:rsidRPr="00B506A3">
        <w:rPr>
          <w:rFonts w:eastAsia="Times New Roman" w:cstheme="minorHAnsi"/>
          <w:b/>
          <w:bCs/>
          <w:u w:val="single"/>
          <w:lang w:eastAsia="en-GB"/>
        </w:rPr>
        <w:t>Handling and Resolving a Complaint</w:t>
      </w:r>
    </w:p>
    <w:p w14:paraId="3AD2529B" w14:textId="55E32318" w:rsidR="00196E20" w:rsidRPr="00B506A3" w:rsidRDefault="008255C1" w:rsidP="008255C1">
      <w:pPr>
        <w:spacing w:after="0" w:line="360" w:lineRule="auto"/>
        <w:ind w:left="720" w:hanging="720"/>
        <w:jc w:val="both"/>
        <w:rPr>
          <w:rFonts w:eastAsia="Times New Roman" w:cstheme="minorHAnsi"/>
          <w:lang w:eastAsia="en-GB"/>
        </w:rPr>
      </w:pPr>
      <w:r w:rsidRPr="00B506A3">
        <w:rPr>
          <w:rFonts w:eastAsia="Times New Roman" w:cstheme="minorHAnsi"/>
          <w:lang w:eastAsia="en-GB"/>
        </w:rPr>
        <w:tab/>
      </w:r>
      <w:r w:rsidR="00196E20" w:rsidRPr="00B506A3">
        <w:rPr>
          <w:rFonts w:eastAsia="Times New Roman" w:cstheme="minorHAnsi"/>
          <w:lang w:eastAsia="en-GB"/>
        </w:rPr>
        <w:t xml:space="preserve">We will write to you within </w:t>
      </w:r>
      <w:r w:rsidR="004D5B5B" w:rsidRPr="004D5B5B">
        <w:rPr>
          <w:rFonts w:eastAsia="Times New Roman" w:cstheme="minorHAnsi"/>
          <w:lang w:eastAsia="en-GB"/>
        </w:rPr>
        <w:t xml:space="preserve">five working </w:t>
      </w:r>
      <w:r w:rsidR="00196E20" w:rsidRPr="00B506A3">
        <w:rPr>
          <w:rFonts w:eastAsia="Times New Roman" w:cstheme="minorHAnsi"/>
          <w:lang w:eastAsia="en-GB"/>
        </w:rPr>
        <w:t>days acknowledging your complaint</w:t>
      </w:r>
      <w:r w:rsidR="001F1D28" w:rsidRPr="00B506A3">
        <w:rPr>
          <w:rFonts w:eastAsia="Times New Roman" w:cstheme="minorHAnsi"/>
          <w:lang w:eastAsia="en-GB"/>
        </w:rPr>
        <w:t>.</w:t>
      </w:r>
    </w:p>
    <w:p w14:paraId="31B7CE0B" w14:textId="77777777" w:rsidR="00196E20" w:rsidRPr="00B506A3" w:rsidRDefault="00196E20" w:rsidP="00196E20">
      <w:pPr>
        <w:spacing w:after="0" w:line="360" w:lineRule="auto"/>
        <w:jc w:val="both"/>
        <w:rPr>
          <w:rFonts w:eastAsia="Times New Roman" w:cstheme="minorHAnsi"/>
          <w:lang w:eastAsia="en-GB"/>
        </w:rPr>
      </w:pPr>
    </w:p>
    <w:p w14:paraId="73683C48" w14:textId="30EEBBDF" w:rsidR="00196E20" w:rsidRPr="00B506A3" w:rsidRDefault="008255C1" w:rsidP="00196E20">
      <w:pPr>
        <w:spacing w:after="0" w:line="360" w:lineRule="auto"/>
        <w:jc w:val="both"/>
        <w:rPr>
          <w:rFonts w:eastAsia="Times New Roman" w:cstheme="minorHAnsi"/>
          <w:lang w:eastAsia="en-GB"/>
        </w:rPr>
      </w:pPr>
      <w:r w:rsidRPr="00B506A3">
        <w:rPr>
          <w:rFonts w:eastAsia="Times New Roman" w:cstheme="minorHAnsi"/>
          <w:lang w:eastAsia="en-GB"/>
        </w:rPr>
        <w:tab/>
      </w:r>
      <w:r w:rsidR="00196E20" w:rsidRPr="00B506A3">
        <w:rPr>
          <w:rFonts w:eastAsia="Times New Roman" w:cstheme="minorHAnsi"/>
          <w:lang w:eastAsia="en-GB"/>
        </w:rPr>
        <w:t>We will investigate your complaint. This will usually involve:</w:t>
      </w:r>
    </w:p>
    <w:p w14:paraId="00DD9085" w14:textId="4056F4D6" w:rsidR="00196E20" w:rsidRPr="00B506A3" w:rsidRDefault="008255C1" w:rsidP="00196E20">
      <w:pPr>
        <w:pStyle w:val="ListParagraph"/>
        <w:numPr>
          <w:ilvl w:val="0"/>
          <w:numId w:val="5"/>
        </w:numPr>
        <w:spacing w:after="0" w:line="360" w:lineRule="auto"/>
        <w:jc w:val="both"/>
        <w:rPr>
          <w:rFonts w:eastAsia="Times New Roman" w:cstheme="minorHAnsi"/>
          <w:lang w:eastAsia="en-GB"/>
        </w:rPr>
      </w:pPr>
      <w:r w:rsidRPr="00B506A3">
        <w:rPr>
          <w:rFonts w:eastAsia="Times New Roman" w:cstheme="minorHAnsi"/>
          <w:lang w:eastAsia="en-GB"/>
        </w:rPr>
        <w:t>R</w:t>
      </w:r>
      <w:r w:rsidR="00196E20" w:rsidRPr="00B506A3">
        <w:rPr>
          <w:rFonts w:eastAsia="Times New Roman" w:cstheme="minorHAnsi"/>
          <w:lang w:eastAsia="en-GB"/>
        </w:rPr>
        <w:t>eviewing your complaint</w:t>
      </w:r>
      <w:r w:rsidR="009C4563" w:rsidRPr="00B506A3">
        <w:rPr>
          <w:rFonts w:eastAsia="Times New Roman" w:cstheme="minorHAnsi"/>
          <w:lang w:eastAsia="en-GB"/>
        </w:rPr>
        <w:t>.</w:t>
      </w:r>
    </w:p>
    <w:p w14:paraId="4EFDE341" w14:textId="6E5DE886" w:rsidR="00196E20" w:rsidRPr="00B506A3" w:rsidRDefault="008255C1" w:rsidP="00196E20">
      <w:pPr>
        <w:pStyle w:val="ListParagraph"/>
        <w:numPr>
          <w:ilvl w:val="0"/>
          <w:numId w:val="5"/>
        </w:numPr>
        <w:spacing w:after="0" w:line="360" w:lineRule="auto"/>
        <w:jc w:val="both"/>
        <w:rPr>
          <w:rFonts w:eastAsia="Times New Roman" w:cstheme="minorHAnsi"/>
          <w:color w:val="000000" w:themeColor="text1"/>
          <w:lang w:eastAsia="en-GB"/>
        </w:rPr>
      </w:pPr>
      <w:r w:rsidRPr="00B506A3">
        <w:rPr>
          <w:rFonts w:eastAsia="Times New Roman" w:cstheme="minorHAnsi"/>
          <w:color w:val="000000" w:themeColor="text1"/>
          <w:lang w:eastAsia="en-GB"/>
        </w:rPr>
        <w:t>R</w:t>
      </w:r>
      <w:r w:rsidR="00196E20" w:rsidRPr="00B506A3">
        <w:rPr>
          <w:rFonts w:eastAsia="Times New Roman" w:cstheme="minorHAnsi"/>
          <w:color w:val="000000" w:themeColor="text1"/>
          <w:lang w:eastAsia="en-GB"/>
        </w:rPr>
        <w:t xml:space="preserve">eviewing </w:t>
      </w:r>
      <w:r w:rsidR="00BF0F46" w:rsidRPr="00B506A3">
        <w:rPr>
          <w:rFonts w:eastAsia="Times New Roman" w:cstheme="minorHAnsi"/>
          <w:color w:val="000000" w:themeColor="text1"/>
          <w:lang w:eastAsia="en-GB"/>
        </w:rPr>
        <w:t>any</w:t>
      </w:r>
      <w:r w:rsidR="00196E20" w:rsidRPr="00B506A3">
        <w:rPr>
          <w:rFonts w:eastAsia="Times New Roman" w:cstheme="minorHAnsi"/>
          <w:color w:val="000000" w:themeColor="text1"/>
          <w:lang w:eastAsia="en-GB"/>
        </w:rPr>
        <w:t xml:space="preserve"> relevant documents</w:t>
      </w:r>
      <w:r w:rsidR="009C4563" w:rsidRPr="00B506A3">
        <w:rPr>
          <w:rFonts w:eastAsia="Times New Roman" w:cstheme="minorHAnsi"/>
          <w:color w:val="000000" w:themeColor="text1"/>
          <w:lang w:eastAsia="en-GB"/>
        </w:rPr>
        <w:t>.</w:t>
      </w:r>
    </w:p>
    <w:p w14:paraId="7D042381" w14:textId="439A7C91" w:rsidR="00196E20" w:rsidRPr="00B506A3" w:rsidRDefault="008255C1" w:rsidP="00196E20">
      <w:pPr>
        <w:pStyle w:val="ListParagraph"/>
        <w:numPr>
          <w:ilvl w:val="0"/>
          <w:numId w:val="5"/>
        </w:numPr>
        <w:spacing w:after="0" w:line="360" w:lineRule="auto"/>
        <w:jc w:val="both"/>
        <w:rPr>
          <w:rFonts w:eastAsia="Times New Roman" w:cstheme="minorHAnsi"/>
          <w:color w:val="000000" w:themeColor="text1"/>
          <w:lang w:eastAsia="en-GB"/>
        </w:rPr>
      </w:pPr>
      <w:r w:rsidRPr="00B506A3">
        <w:rPr>
          <w:rFonts w:eastAsia="Times New Roman" w:cstheme="minorHAnsi"/>
          <w:color w:val="000000" w:themeColor="text1"/>
          <w:lang w:eastAsia="en-GB"/>
        </w:rPr>
        <w:t>L</w:t>
      </w:r>
      <w:r w:rsidR="00196E20" w:rsidRPr="00B506A3">
        <w:rPr>
          <w:rFonts w:eastAsia="Times New Roman" w:cstheme="minorHAnsi"/>
          <w:color w:val="000000" w:themeColor="text1"/>
          <w:lang w:eastAsia="en-GB"/>
        </w:rPr>
        <w:t xml:space="preserve">iaising with </w:t>
      </w:r>
      <w:r w:rsidR="00BF0F46" w:rsidRPr="00B506A3">
        <w:rPr>
          <w:rFonts w:eastAsia="Times New Roman" w:cstheme="minorHAnsi"/>
          <w:color w:val="000000" w:themeColor="text1"/>
          <w:lang w:eastAsia="en-GB"/>
        </w:rPr>
        <w:t>those in the Firm who have engaged with you.</w:t>
      </w:r>
    </w:p>
    <w:p w14:paraId="22D310F0" w14:textId="77777777" w:rsidR="00196E20" w:rsidRPr="00B506A3" w:rsidRDefault="00196E20" w:rsidP="00196E20">
      <w:pPr>
        <w:pStyle w:val="ListParagraph"/>
        <w:spacing w:after="0" w:line="360" w:lineRule="auto"/>
        <w:ind w:left="1440"/>
        <w:jc w:val="both"/>
        <w:rPr>
          <w:rFonts w:eastAsia="Times New Roman" w:cstheme="minorHAnsi"/>
          <w:color w:val="000000" w:themeColor="text1"/>
          <w:lang w:eastAsia="en-GB"/>
        </w:rPr>
      </w:pPr>
    </w:p>
    <w:p w14:paraId="163D9172" w14:textId="7A4B70A4" w:rsidR="00196E20" w:rsidRPr="00B506A3" w:rsidRDefault="008255C1" w:rsidP="008255C1">
      <w:pPr>
        <w:spacing w:after="0" w:line="360" w:lineRule="auto"/>
        <w:ind w:left="720" w:hanging="720"/>
        <w:jc w:val="both"/>
        <w:rPr>
          <w:rFonts w:eastAsia="Times New Roman" w:cstheme="minorHAnsi"/>
          <w:color w:val="000000" w:themeColor="text1"/>
          <w:lang w:eastAsia="en-GB"/>
        </w:rPr>
      </w:pPr>
      <w:r w:rsidRPr="00B506A3">
        <w:rPr>
          <w:rFonts w:eastAsia="Times New Roman" w:cstheme="minorHAnsi"/>
          <w:color w:val="000000" w:themeColor="text1"/>
          <w:lang w:eastAsia="en-GB"/>
        </w:rPr>
        <w:tab/>
      </w:r>
      <w:r w:rsidR="00196E20" w:rsidRPr="00B506A3">
        <w:rPr>
          <w:rFonts w:eastAsia="Times New Roman" w:cstheme="minorHAnsi"/>
          <w:color w:val="000000" w:themeColor="text1"/>
          <w:lang w:eastAsia="en-GB"/>
        </w:rPr>
        <w:t xml:space="preserve">We may also need to ask you for further information or documents. If so, we will ask you to provide the information within a </w:t>
      </w:r>
      <w:r w:rsidR="00146598" w:rsidRPr="00B506A3">
        <w:rPr>
          <w:rFonts w:eastAsia="Times New Roman" w:cstheme="minorHAnsi"/>
          <w:color w:val="000000" w:themeColor="text1"/>
          <w:lang w:eastAsia="en-GB"/>
        </w:rPr>
        <w:t>specified period</w:t>
      </w:r>
      <w:r w:rsidR="00196E20" w:rsidRPr="00B506A3">
        <w:rPr>
          <w:rFonts w:eastAsia="Times New Roman" w:cstheme="minorHAnsi"/>
          <w:color w:val="000000" w:themeColor="text1"/>
          <w:lang w:eastAsia="en-GB"/>
        </w:rPr>
        <w:t>.</w:t>
      </w:r>
    </w:p>
    <w:p w14:paraId="5301761D" w14:textId="77777777" w:rsidR="00196E20" w:rsidRPr="00B506A3" w:rsidRDefault="00196E20" w:rsidP="00196E20">
      <w:pPr>
        <w:spacing w:after="0" w:line="360" w:lineRule="auto"/>
        <w:jc w:val="both"/>
        <w:rPr>
          <w:rFonts w:eastAsia="Times New Roman" w:cstheme="minorHAnsi"/>
          <w:color w:val="000000" w:themeColor="text1"/>
          <w:lang w:eastAsia="en-GB"/>
        </w:rPr>
      </w:pPr>
    </w:p>
    <w:p w14:paraId="7A1D1D1C" w14:textId="255EC225" w:rsidR="00196E20" w:rsidRPr="00B506A3" w:rsidRDefault="008255C1" w:rsidP="00196E20">
      <w:pPr>
        <w:spacing w:after="0" w:line="360" w:lineRule="auto"/>
        <w:jc w:val="both"/>
        <w:rPr>
          <w:rFonts w:eastAsia="Times New Roman" w:cstheme="minorHAnsi"/>
          <w:color w:val="000000" w:themeColor="text1"/>
          <w:lang w:eastAsia="en-GB"/>
        </w:rPr>
      </w:pPr>
      <w:r w:rsidRPr="00B506A3">
        <w:rPr>
          <w:rFonts w:eastAsia="Times New Roman" w:cstheme="minorHAnsi"/>
          <w:color w:val="000000" w:themeColor="text1"/>
          <w:lang w:eastAsia="en-GB"/>
        </w:rPr>
        <w:tab/>
      </w:r>
      <w:r w:rsidR="00196E20" w:rsidRPr="00B506A3">
        <w:rPr>
          <w:rFonts w:eastAsia="Times New Roman" w:cstheme="minorHAnsi"/>
          <w:color w:val="000000" w:themeColor="text1"/>
          <w:lang w:eastAsia="en-GB"/>
        </w:rPr>
        <w:t>We will update you on the progress of your complaint at appropriate times.</w:t>
      </w:r>
    </w:p>
    <w:p w14:paraId="49F2AE90" w14:textId="77777777" w:rsidR="00196E20" w:rsidRPr="00B506A3" w:rsidRDefault="00196E20" w:rsidP="00196E20">
      <w:pPr>
        <w:spacing w:after="0" w:line="360" w:lineRule="auto"/>
        <w:jc w:val="both"/>
        <w:rPr>
          <w:rFonts w:eastAsia="Times New Roman" w:cstheme="minorHAnsi"/>
          <w:color w:val="000000" w:themeColor="text1"/>
          <w:lang w:eastAsia="en-GB"/>
        </w:rPr>
      </w:pPr>
    </w:p>
    <w:p w14:paraId="267451F4" w14:textId="3B6AF66C" w:rsidR="00196E20" w:rsidRPr="00B506A3" w:rsidRDefault="008255C1" w:rsidP="008255C1">
      <w:pPr>
        <w:spacing w:after="0" w:line="360" w:lineRule="auto"/>
        <w:ind w:left="720" w:hanging="720"/>
        <w:jc w:val="both"/>
        <w:rPr>
          <w:rFonts w:eastAsia="Times New Roman" w:cstheme="minorHAnsi"/>
          <w:color w:val="000000" w:themeColor="text1"/>
          <w:lang w:eastAsia="en-GB"/>
        </w:rPr>
      </w:pPr>
      <w:r w:rsidRPr="00B506A3">
        <w:rPr>
          <w:rFonts w:eastAsia="Times New Roman" w:cstheme="minorHAnsi"/>
          <w:color w:val="000000" w:themeColor="text1"/>
          <w:lang w:eastAsia="en-GB"/>
        </w:rPr>
        <w:tab/>
      </w:r>
      <w:r w:rsidR="00196E20" w:rsidRPr="00B506A3">
        <w:rPr>
          <w:rFonts w:eastAsia="Times New Roman" w:cstheme="minorHAnsi"/>
          <w:color w:val="000000" w:themeColor="text1"/>
          <w:lang w:eastAsia="en-GB"/>
        </w:rPr>
        <w:t>We will provide you with a written outcome following an investigation into your complaint</w:t>
      </w:r>
      <w:r w:rsidR="00FE023F" w:rsidRPr="00B506A3">
        <w:rPr>
          <w:rFonts w:eastAsia="Times New Roman" w:cstheme="minorHAnsi"/>
          <w:color w:val="000000" w:themeColor="text1"/>
          <w:lang w:eastAsia="en-GB"/>
        </w:rPr>
        <w:t>, outlining what we have done and what we propose to do to resolve it</w:t>
      </w:r>
      <w:r w:rsidR="00196E20" w:rsidRPr="00B506A3">
        <w:rPr>
          <w:rFonts w:eastAsia="Times New Roman" w:cstheme="minorHAnsi"/>
          <w:color w:val="000000" w:themeColor="text1"/>
          <w:lang w:eastAsia="en-GB"/>
        </w:rPr>
        <w:t xml:space="preserve">. </w:t>
      </w:r>
    </w:p>
    <w:p w14:paraId="5778CBB7" w14:textId="77777777" w:rsidR="00196E20" w:rsidRPr="00B506A3" w:rsidRDefault="00196E20" w:rsidP="00196E20">
      <w:pPr>
        <w:spacing w:after="0" w:line="360" w:lineRule="auto"/>
        <w:jc w:val="both"/>
        <w:rPr>
          <w:rFonts w:eastAsia="Times New Roman" w:cstheme="minorHAnsi"/>
          <w:color w:val="000000" w:themeColor="text1"/>
          <w:lang w:eastAsia="en-GB"/>
        </w:rPr>
      </w:pPr>
    </w:p>
    <w:p w14:paraId="4C75592B" w14:textId="3CDC48A2" w:rsidR="00196E20" w:rsidRPr="00B506A3" w:rsidRDefault="00076F1D" w:rsidP="00174575">
      <w:pPr>
        <w:spacing w:after="0" w:line="360" w:lineRule="auto"/>
        <w:ind w:left="720"/>
        <w:jc w:val="both"/>
        <w:rPr>
          <w:rFonts w:eastAsia="Times New Roman" w:cstheme="minorHAnsi"/>
          <w:lang w:eastAsia="en-GB"/>
        </w:rPr>
      </w:pPr>
      <w:r w:rsidRPr="00B506A3">
        <w:rPr>
          <w:rFonts w:eastAsia="Times New Roman" w:cstheme="minorHAnsi"/>
          <w:color w:val="000000" w:themeColor="text1"/>
          <w:lang w:eastAsia="en-GB"/>
        </w:rPr>
        <w:t xml:space="preserve">We will respond to your </w:t>
      </w:r>
      <w:r w:rsidR="001F1D28" w:rsidRPr="00B506A3">
        <w:rPr>
          <w:rFonts w:eastAsia="Times New Roman" w:cstheme="minorHAnsi"/>
          <w:color w:val="000000" w:themeColor="text1"/>
          <w:lang w:eastAsia="en-GB"/>
        </w:rPr>
        <w:t>complaint</w:t>
      </w:r>
      <w:r w:rsidR="00FE023F" w:rsidRPr="00B506A3">
        <w:rPr>
          <w:rFonts w:eastAsia="Times New Roman" w:cstheme="minorHAnsi"/>
          <w:color w:val="000000" w:themeColor="text1"/>
          <w:lang w:eastAsia="en-GB"/>
        </w:rPr>
        <w:t xml:space="preserve"> in writing within </w:t>
      </w:r>
      <w:r w:rsidR="00833A80">
        <w:rPr>
          <w:rFonts w:eastAsia="Times New Roman" w:cstheme="minorHAnsi"/>
          <w:color w:val="000000" w:themeColor="text1"/>
          <w:lang w:eastAsia="en-GB"/>
        </w:rPr>
        <w:t>8 weeks</w:t>
      </w:r>
      <w:r w:rsidR="00FE023F" w:rsidRPr="00B506A3">
        <w:rPr>
          <w:rFonts w:eastAsia="Times New Roman" w:cstheme="minorHAnsi"/>
          <w:color w:val="000000" w:themeColor="text1"/>
          <w:lang w:eastAsia="en-GB"/>
        </w:rPr>
        <w:t xml:space="preserve"> of the date we receive it</w:t>
      </w:r>
      <w:r w:rsidR="00174575" w:rsidRPr="00B506A3">
        <w:rPr>
          <w:rFonts w:eastAsia="Times New Roman" w:cstheme="minorHAnsi"/>
          <w:color w:val="000000" w:themeColor="text1"/>
          <w:lang w:eastAsia="en-GB"/>
        </w:rPr>
        <w:t xml:space="preserve">. </w:t>
      </w:r>
      <w:r w:rsidR="00196E20" w:rsidRPr="00B506A3">
        <w:rPr>
          <w:rFonts w:eastAsia="Times New Roman" w:cstheme="minorHAnsi"/>
          <w:lang w:eastAsia="en-GB"/>
        </w:rPr>
        <w:t>If you are not happy with our outcome</w:t>
      </w:r>
      <w:r w:rsidR="0023505E" w:rsidRPr="00B506A3">
        <w:rPr>
          <w:rFonts w:eastAsia="Times New Roman" w:cstheme="minorHAnsi"/>
          <w:lang w:eastAsia="en-GB"/>
        </w:rPr>
        <w:t xml:space="preserve">, or we have not acknowledged your complaint within </w:t>
      </w:r>
      <w:r w:rsidR="004D5B5B" w:rsidRPr="004D5B5B">
        <w:rPr>
          <w:rFonts w:eastAsia="Times New Roman" w:cstheme="minorHAnsi"/>
          <w:lang w:eastAsia="en-GB"/>
        </w:rPr>
        <w:t xml:space="preserve">five working </w:t>
      </w:r>
      <w:r w:rsidR="0023505E" w:rsidRPr="00B506A3">
        <w:rPr>
          <w:rFonts w:eastAsia="Times New Roman" w:cstheme="minorHAnsi"/>
          <w:lang w:eastAsia="en-GB"/>
        </w:rPr>
        <w:t xml:space="preserve">days, or we have not responded with an outcome within </w:t>
      </w:r>
      <w:r w:rsidR="00833A80">
        <w:rPr>
          <w:rFonts w:eastAsia="Times New Roman" w:cstheme="minorHAnsi"/>
          <w:lang w:eastAsia="en-GB"/>
        </w:rPr>
        <w:t>8 weeks</w:t>
      </w:r>
      <w:r w:rsidR="0023505E" w:rsidRPr="00B506A3">
        <w:rPr>
          <w:rFonts w:eastAsia="Times New Roman" w:cstheme="minorHAnsi"/>
          <w:lang w:eastAsia="en-GB"/>
        </w:rPr>
        <w:t>, you can raise your complaint with the</w:t>
      </w:r>
      <w:r w:rsidR="0023505E" w:rsidRPr="00B506A3">
        <w:rPr>
          <w:rFonts w:eastAsia="Times New Roman" w:cstheme="minorHAnsi"/>
          <w:b/>
          <w:bCs/>
          <w:lang w:eastAsia="en-GB"/>
        </w:rPr>
        <w:t xml:space="preserve"> Information Commissioner's</w:t>
      </w:r>
      <w:r w:rsidR="00613A27" w:rsidRPr="00B506A3">
        <w:rPr>
          <w:rFonts w:eastAsia="Times New Roman" w:cstheme="minorHAnsi"/>
          <w:b/>
          <w:bCs/>
          <w:lang w:eastAsia="en-GB"/>
        </w:rPr>
        <w:t xml:space="preserve"> Office (ICO)</w:t>
      </w:r>
      <w:r w:rsidR="00613A27" w:rsidRPr="00B506A3">
        <w:rPr>
          <w:rFonts w:eastAsia="Times New Roman" w:cstheme="minorHAnsi"/>
          <w:lang w:eastAsia="en-GB"/>
        </w:rPr>
        <w:t>.</w:t>
      </w:r>
      <w:r w:rsidR="00196E20" w:rsidRPr="00B506A3">
        <w:rPr>
          <w:rFonts w:eastAsia="Times New Roman" w:cstheme="minorHAnsi"/>
          <w:lang w:eastAsia="en-GB"/>
        </w:rPr>
        <w:t xml:space="preserve"> </w:t>
      </w:r>
    </w:p>
    <w:p w14:paraId="4CEAA22F" w14:textId="77777777" w:rsidR="00196E20" w:rsidRPr="00B506A3" w:rsidRDefault="00196E20" w:rsidP="00196E20">
      <w:pPr>
        <w:spacing w:after="0" w:line="360" w:lineRule="auto"/>
        <w:jc w:val="both"/>
        <w:rPr>
          <w:rFonts w:eastAsia="Times New Roman" w:cstheme="minorHAnsi"/>
          <w:lang w:eastAsia="en-GB"/>
        </w:rPr>
      </w:pPr>
    </w:p>
    <w:p w14:paraId="7A424F9E" w14:textId="01475753" w:rsidR="005E0852" w:rsidRPr="00B506A3" w:rsidRDefault="008255C1" w:rsidP="00521403">
      <w:pPr>
        <w:spacing w:after="0" w:line="360" w:lineRule="auto"/>
        <w:ind w:left="720" w:hanging="720"/>
        <w:jc w:val="both"/>
        <w:rPr>
          <w:rFonts w:eastAsia="Times New Roman" w:cstheme="minorHAnsi"/>
          <w:lang w:eastAsia="en-GB"/>
        </w:rPr>
      </w:pPr>
      <w:r w:rsidRPr="00B506A3">
        <w:rPr>
          <w:rFonts w:eastAsia="Times New Roman" w:cstheme="minorHAnsi"/>
          <w:lang w:eastAsia="en-GB"/>
        </w:rPr>
        <w:tab/>
      </w:r>
      <w:r w:rsidR="00196E20" w:rsidRPr="00B506A3">
        <w:rPr>
          <w:rFonts w:eastAsia="Times New Roman" w:cstheme="minorHAnsi"/>
          <w:lang w:eastAsia="en-GB"/>
        </w:rPr>
        <w:t xml:space="preserve">Before accepting a complaint for investigation, the </w:t>
      </w:r>
      <w:r w:rsidR="002F6DFC" w:rsidRPr="00B506A3">
        <w:rPr>
          <w:rFonts w:eastAsia="Times New Roman" w:cstheme="minorHAnsi"/>
          <w:b/>
          <w:bCs/>
          <w:lang w:eastAsia="en-GB"/>
        </w:rPr>
        <w:t>ICO</w:t>
      </w:r>
      <w:r w:rsidR="00196E20" w:rsidRPr="00B506A3">
        <w:rPr>
          <w:rFonts w:eastAsia="Times New Roman" w:cstheme="minorHAnsi"/>
          <w:lang w:eastAsia="en-GB"/>
        </w:rPr>
        <w:t xml:space="preserve"> will check that you have tried to resolve your complaint with us first. </w:t>
      </w:r>
      <w:r w:rsidR="006052B8" w:rsidRPr="00B506A3">
        <w:rPr>
          <w:rFonts w:eastAsia="Times New Roman" w:cstheme="minorHAnsi"/>
          <w:lang w:eastAsia="en-GB"/>
        </w:rPr>
        <w:t>If you have not</w:t>
      </w:r>
      <w:r w:rsidR="00203A82">
        <w:rPr>
          <w:rFonts w:eastAsia="Times New Roman" w:cstheme="minorHAnsi"/>
          <w:lang w:eastAsia="en-GB"/>
        </w:rPr>
        <w:t>,</w:t>
      </w:r>
      <w:r w:rsidR="006052B8" w:rsidRPr="00B506A3">
        <w:rPr>
          <w:rFonts w:eastAsia="Times New Roman" w:cstheme="minorHAnsi"/>
          <w:lang w:eastAsia="en-GB"/>
        </w:rPr>
        <w:t xml:space="preserve"> they are likely to reject your complaint and refer you to us.</w:t>
      </w:r>
    </w:p>
    <w:p w14:paraId="3603884B" w14:textId="77777777" w:rsidR="00C601BD" w:rsidRPr="00B506A3" w:rsidRDefault="00C601BD" w:rsidP="00555530">
      <w:pPr>
        <w:pStyle w:val="ListParagraph"/>
        <w:spacing w:after="0" w:line="360" w:lineRule="auto"/>
        <w:jc w:val="both"/>
        <w:rPr>
          <w:rFonts w:eastAsia="Times New Roman" w:cstheme="minorHAnsi"/>
          <w:lang w:eastAsia="en-GB"/>
        </w:rPr>
      </w:pPr>
    </w:p>
    <w:p w14:paraId="093073C5" w14:textId="22C3377C" w:rsidR="008B2D11" w:rsidRPr="00B506A3" w:rsidRDefault="00907895" w:rsidP="00871902">
      <w:pPr>
        <w:spacing w:after="0" w:line="360" w:lineRule="auto"/>
        <w:ind w:left="720" w:hanging="720"/>
        <w:jc w:val="both"/>
      </w:pPr>
      <w:r w:rsidRPr="00B506A3">
        <w:rPr>
          <w:rFonts w:eastAsia="Times New Roman" w:cstheme="minorHAnsi"/>
          <w:lang w:eastAsia="en-GB"/>
        </w:rPr>
        <w:tab/>
      </w:r>
      <w:r w:rsidR="00196E20" w:rsidRPr="00B506A3">
        <w:rPr>
          <w:rFonts w:eastAsia="Times New Roman" w:cstheme="minorHAnsi"/>
          <w:lang w:eastAsia="en-GB"/>
        </w:rPr>
        <w:t xml:space="preserve">If you would like more information about the </w:t>
      </w:r>
      <w:r w:rsidR="002F6DFC" w:rsidRPr="00B506A3">
        <w:rPr>
          <w:rFonts w:eastAsia="Times New Roman" w:cstheme="minorHAnsi"/>
          <w:b/>
          <w:bCs/>
          <w:lang w:eastAsia="en-GB"/>
        </w:rPr>
        <w:t>ICO</w:t>
      </w:r>
      <w:r w:rsidR="00871902" w:rsidRPr="00B506A3">
        <w:rPr>
          <w:rFonts w:eastAsia="Times New Roman" w:cstheme="minorHAnsi"/>
          <w:b/>
          <w:bCs/>
          <w:lang w:eastAsia="en-GB"/>
        </w:rPr>
        <w:t xml:space="preserve"> </w:t>
      </w:r>
      <w:r w:rsidR="00871902" w:rsidRPr="00B506A3">
        <w:rPr>
          <w:rFonts w:eastAsia="Times New Roman" w:cstheme="minorHAnsi"/>
          <w:lang w:eastAsia="en-GB"/>
        </w:rPr>
        <w:t xml:space="preserve">and its </w:t>
      </w:r>
      <w:r w:rsidR="006052B8" w:rsidRPr="00B506A3">
        <w:rPr>
          <w:rFonts w:eastAsia="Times New Roman" w:cstheme="minorHAnsi"/>
          <w:lang w:eastAsia="en-GB"/>
        </w:rPr>
        <w:t>complaints procedure, please visit their website for guidance on how to complain:</w:t>
      </w:r>
      <w:r w:rsidR="006A1741" w:rsidRPr="00B506A3">
        <w:rPr>
          <w:rFonts w:eastAsia="Times New Roman" w:cstheme="minorHAnsi"/>
          <w:lang w:eastAsia="en-GB"/>
        </w:rPr>
        <w:t xml:space="preserve"> </w:t>
      </w:r>
      <w:hyperlink r:id="rId11" w:history="1">
        <w:r w:rsidR="001A5ACC" w:rsidRPr="00B506A3">
          <w:rPr>
            <w:rStyle w:val="Hyperlink"/>
          </w:rPr>
          <w:t>https://ico.org.uk/make-a-complaint/data-protection-complaints/</w:t>
        </w:r>
      </w:hyperlink>
      <w:r w:rsidR="00871902" w:rsidRPr="00B506A3">
        <w:t xml:space="preserve">. </w:t>
      </w:r>
    </w:p>
    <w:p w14:paraId="3EDAC6B4" w14:textId="77777777" w:rsidR="007339E2" w:rsidRPr="00B506A3" w:rsidRDefault="007339E2" w:rsidP="00871902">
      <w:pPr>
        <w:spacing w:after="0" w:line="360" w:lineRule="auto"/>
        <w:ind w:left="720" w:hanging="720"/>
        <w:jc w:val="both"/>
      </w:pPr>
    </w:p>
    <w:p w14:paraId="792F047A" w14:textId="44886C99" w:rsidR="007339E2" w:rsidRPr="00B506A3" w:rsidRDefault="007339E2" w:rsidP="007339E2">
      <w:pPr>
        <w:spacing w:after="0" w:line="360" w:lineRule="auto"/>
        <w:jc w:val="both"/>
        <w:rPr>
          <w:rFonts w:eastAsia="Times New Roman" w:cstheme="minorHAnsi"/>
          <w:b/>
          <w:bCs/>
          <w:u w:val="single"/>
          <w:lang w:eastAsia="en-GB"/>
        </w:rPr>
      </w:pPr>
      <w:r w:rsidRPr="00B506A3">
        <w:rPr>
          <w:rFonts w:eastAsia="Times New Roman" w:cstheme="minorHAnsi"/>
          <w:b/>
          <w:bCs/>
          <w:lang w:eastAsia="en-GB"/>
        </w:rPr>
        <w:t>5.</w:t>
      </w:r>
      <w:r w:rsidRPr="00B506A3">
        <w:rPr>
          <w:rFonts w:eastAsia="Times New Roman" w:cstheme="minorHAnsi"/>
          <w:b/>
          <w:bCs/>
          <w:lang w:eastAsia="en-GB"/>
        </w:rPr>
        <w:tab/>
      </w:r>
      <w:r w:rsidRPr="00B506A3">
        <w:rPr>
          <w:rFonts w:eastAsia="Times New Roman" w:cstheme="minorHAnsi"/>
          <w:b/>
          <w:bCs/>
          <w:u w:val="single"/>
          <w:lang w:eastAsia="en-GB"/>
        </w:rPr>
        <w:t>The Legal Ombudsman (</w:t>
      </w:r>
      <w:proofErr w:type="spellStart"/>
      <w:r w:rsidRPr="00B506A3">
        <w:rPr>
          <w:rFonts w:eastAsia="Times New Roman" w:cstheme="minorHAnsi"/>
          <w:b/>
          <w:bCs/>
          <w:u w:val="single"/>
          <w:lang w:eastAsia="en-GB"/>
        </w:rPr>
        <w:t>LeO</w:t>
      </w:r>
      <w:proofErr w:type="spellEnd"/>
      <w:r w:rsidRPr="00B506A3">
        <w:rPr>
          <w:rFonts w:eastAsia="Times New Roman" w:cstheme="minorHAnsi"/>
          <w:b/>
          <w:bCs/>
          <w:u w:val="single"/>
          <w:lang w:eastAsia="en-GB"/>
        </w:rPr>
        <w:t>) and the Solicitors Regulation Authority (SRA)</w:t>
      </w:r>
    </w:p>
    <w:p w14:paraId="29D74F94" w14:textId="6BF8D630" w:rsidR="007339E2" w:rsidRPr="00B506A3" w:rsidRDefault="00A01ED8" w:rsidP="00871902">
      <w:pPr>
        <w:spacing w:after="0" w:line="360" w:lineRule="auto"/>
        <w:ind w:left="720" w:hanging="720"/>
        <w:jc w:val="both"/>
      </w:pPr>
      <w:r w:rsidRPr="00B506A3">
        <w:tab/>
        <w:t xml:space="preserve">As a law </w:t>
      </w:r>
      <w:r w:rsidR="00A10B25">
        <w:t>f</w:t>
      </w:r>
      <w:r w:rsidRPr="00B506A3">
        <w:t xml:space="preserve">irm, in addition to meeting the requirements of the </w:t>
      </w:r>
      <w:r w:rsidR="00B506A3">
        <w:t>UK</w:t>
      </w:r>
      <w:r w:rsidRPr="00B506A3">
        <w:t xml:space="preserve"> GDPR</w:t>
      </w:r>
      <w:r w:rsidR="00311045">
        <w:t>,</w:t>
      </w:r>
      <w:r w:rsidRPr="00B506A3">
        <w:t xml:space="preserve"> we are also required to </w:t>
      </w:r>
      <w:r w:rsidR="009C6540" w:rsidRPr="00B506A3">
        <w:t xml:space="preserve">meet the requirements of the </w:t>
      </w:r>
      <w:proofErr w:type="spellStart"/>
      <w:r w:rsidR="009C6540" w:rsidRPr="00B506A3">
        <w:t>LeO</w:t>
      </w:r>
      <w:proofErr w:type="spellEnd"/>
      <w:r w:rsidR="009C6540" w:rsidRPr="00B506A3">
        <w:t xml:space="preserve"> and SRA. </w:t>
      </w:r>
    </w:p>
    <w:p w14:paraId="2ED15628" w14:textId="2FE3013E" w:rsidR="009C6540" w:rsidRPr="00B506A3" w:rsidRDefault="009C6540" w:rsidP="00871902">
      <w:pPr>
        <w:spacing w:after="0" w:line="360" w:lineRule="auto"/>
        <w:ind w:left="720" w:hanging="720"/>
        <w:jc w:val="both"/>
      </w:pPr>
      <w:r w:rsidRPr="00B506A3">
        <w:tab/>
      </w:r>
    </w:p>
    <w:p w14:paraId="716467BB" w14:textId="41F83C1D" w:rsidR="00B506A3" w:rsidRPr="00B506A3" w:rsidRDefault="009C6540" w:rsidP="00B506A3">
      <w:pPr>
        <w:spacing w:after="0" w:line="360" w:lineRule="auto"/>
        <w:ind w:left="720" w:hanging="720"/>
        <w:jc w:val="both"/>
        <w:rPr>
          <w:rFonts w:eastAsia="Times New Roman" w:cstheme="minorHAnsi"/>
          <w:lang w:eastAsia="en-GB"/>
        </w:rPr>
      </w:pPr>
      <w:r w:rsidRPr="00B506A3">
        <w:tab/>
        <w:t>Therefore, if you do not wish to raise your complaint with the ICO</w:t>
      </w:r>
      <w:r w:rsidR="00DE3F8C" w:rsidRPr="00B506A3">
        <w:t xml:space="preserve"> and we have </w:t>
      </w:r>
      <w:r w:rsidR="00385530" w:rsidRPr="00B506A3">
        <w:t xml:space="preserve">not provided you with an outcome </w:t>
      </w:r>
      <w:r w:rsidR="006459EC">
        <w:t xml:space="preserve">of your complaint </w:t>
      </w:r>
      <w:r w:rsidR="00385530" w:rsidRPr="00B506A3">
        <w:t xml:space="preserve">within eight weeks, you can </w:t>
      </w:r>
      <w:r w:rsidR="001431A0">
        <w:t xml:space="preserve">also </w:t>
      </w:r>
      <w:r w:rsidR="00385530" w:rsidRPr="00B506A3">
        <w:t>contact the Legal Ombudsman</w:t>
      </w:r>
      <w:r w:rsidR="00311045">
        <w:t>,</w:t>
      </w:r>
      <w:r w:rsidR="00B506A3" w:rsidRPr="00B506A3">
        <w:t xml:space="preserve"> </w:t>
      </w:r>
      <w:proofErr w:type="gramStart"/>
      <w:r w:rsidR="00B506A3" w:rsidRPr="00B506A3">
        <w:rPr>
          <w:rFonts w:eastAsia="Times New Roman" w:cstheme="minorHAnsi"/>
          <w:lang w:eastAsia="en-GB"/>
        </w:rPr>
        <w:t>provided that</w:t>
      </w:r>
      <w:proofErr w:type="gramEnd"/>
      <w:r w:rsidR="00B506A3" w:rsidRPr="00B506A3">
        <w:rPr>
          <w:rFonts w:eastAsia="Times New Roman" w:cstheme="minorHAnsi"/>
          <w:lang w:eastAsia="en-GB"/>
        </w:rPr>
        <w:t xml:space="preserve"> you fit one of the following categories:</w:t>
      </w:r>
    </w:p>
    <w:p w14:paraId="33EC775B" w14:textId="77777777" w:rsidR="00B506A3" w:rsidRPr="00B506A3" w:rsidRDefault="00B506A3" w:rsidP="00B506A3">
      <w:pPr>
        <w:spacing w:after="0" w:line="360" w:lineRule="auto"/>
        <w:ind w:left="1418" w:hanging="284"/>
        <w:jc w:val="both"/>
        <w:rPr>
          <w:rFonts w:eastAsia="Times New Roman" w:cstheme="minorHAnsi"/>
          <w:lang w:eastAsia="en-GB"/>
        </w:rPr>
      </w:pPr>
      <w:r w:rsidRPr="00B506A3">
        <w:rPr>
          <w:rFonts w:eastAsia="Times New Roman" w:cstheme="minorHAnsi"/>
          <w:lang w:eastAsia="en-GB"/>
        </w:rPr>
        <w:t>•</w:t>
      </w:r>
      <w:r w:rsidRPr="00B506A3">
        <w:rPr>
          <w:rFonts w:eastAsia="Times New Roman" w:cstheme="minorHAnsi"/>
          <w:lang w:eastAsia="en-GB"/>
        </w:rPr>
        <w:tab/>
        <w:t>an individual.</w:t>
      </w:r>
    </w:p>
    <w:p w14:paraId="11ABB2CE" w14:textId="77777777" w:rsidR="00B506A3" w:rsidRPr="00B506A3" w:rsidRDefault="00B506A3" w:rsidP="00B506A3">
      <w:pPr>
        <w:spacing w:after="0" w:line="360" w:lineRule="auto"/>
        <w:ind w:left="1418" w:hanging="284"/>
        <w:jc w:val="both"/>
        <w:rPr>
          <w:rFonts w:eastAsia="Times New Roman" w:cstheme="minorHAnsi"/>
          <w:lang w:eastAsia="en-GB"/>
        </w:rPr>
      </w:pPr>
      <w:r w:rsidRPr="00B506A3">
        <w:rPr>
          <w:rFonts w:eastAsia="Times New Roman" w:cstheme="minorHAnsi"/>
          <w:lang w:eastAsia="en-GB"/>
        </w:rPr>
        <w:t>•</w:t>
      </w:r>
      <w:r w:rsidRPr="00B506A3">
        <w:rPr>
          <w:rFonts w:eastAsia="Times New Roman" w:cstheme="minorHAnsi"/>
          <w:lang w:eastAsia="en-GB"/>
        </w:rPr>
        <w:tab/>
        <w:t>a business or enterprise that was a micro-enterprise (European Union definition) when it referred the complaint to the authorised person.</w:t>
      </w:r>
    </w:p>
    <w:p w14:paraId="02F74D06" w14:textId="77777777" w:rsidR="00B506A3" w:rsidRPr="00B506A3" w:rsidRDefault="00B506A3" w:rsidP="00B506A3">
      <w:pPr>
        <w:spacing w:after="0" w:line="360" w:lineRule="auto"/>
        <w:ind w:left="1418" w:hanging="284"/>
        <w:jc w:val="both"/>
        <w:rPr>
          <w:rFonts w:eastAsia="Times New Roman" w:cstheme="minorHAnsi"/>
          <w:lang w:eastAsia="en-GB"/>
        </w:rPr>
      </w:pPr>
      <w:r w:rsidRPr="00B506A3">
        <w:rPr>
          <w:rFonts w:eastAsia="Times New Roman" w:cstheme="minorHAnsi"/>
          <w:lang w:eastAsia="en-GB"/>
        </w:rPr>
        <w:t>•</w:t>
      </w:r>
      <w:r w:rsidRPr="00B506A3">
        <w:rPr>
          <w:rFonts w:eastAsia="Times New Roman" w:cstheme="minorHAnsi"/>
          <w:lang w:eastAsia="en-GB"/>
        </w:rPr>
        <w:tab/>
        <w:t>a charity that had an annual income net of tax of less than £1 million when it referred the complaint to the authorised person.</w:t>
      </w:r>
    </w:p>
    <w:p w14:paraId="64529DE5" w14:textId="77777777" w:rsidR="00B506A3" w:rsidRPr="00B506A3" w:rsidRDefault="00B506A3" w:rsidP="00B506A3">
      <w:pPr>
        <w:spacing w:after="0" w:line="360" w:lineRule="auto"/>
        <w:ind w:left="1418" w:hanging="284"/>
        <w:jc w:val="both"/>
        <w:rPr>
          <w:rFonts w:eastAsia="Times New Roman" w:cstheme="minorHAnsi"/>
          <w:lang w:eastAsia="en-GB"/>
        </w:rPr>
      </w:pPr>
      <w:r w:rsidRPr="00B506A3">
        <w:rPr>
          <w:rFonts w:eastAsia="Times New Roman" w:cstheme="minorHAnsi"/>
          <w:lang w:eastAsia="en-GB"/>
        </w:rPr>
        <w:t>•</w:t>
      </w:r>
      <w:r w:rsidRPr="00B506A3">
        <w:rPr>
          <w:rFonts w:eastAsia="Times New Roman" w:cstheme="minorHAnsi"/>
          <w:lang w:eastAsia="en-GB"/>
        </w:rPr>
        <w:tab/>
        <w:t>a club/association/organisation, the affairs of which are managed by its members/a committee/a committee of its members, that had an annual income net of tax of less than £1 million when it referred the complaint to the authorised person.</w:t>
      </w:r>
    </w:p>
    <w:p w14:paraId="5080354E" w14:textId="77777777" w:rsidR="00B506A3" w:rsidRPr="00B506A3" w:rsidRDefault="00B506A3" w:rsidP="00B506A3">
      <w:pPr>
        <w:spacing w:after="0" w:line="360" w:lineRule="auto"/>
        <w:ind w:left="1418" w:hanging="284"/>
        <w:jc w:val="both"/>
        <w:rPr>
          <w:rFonts w:eastAsia="Times New Roman" w:cstheme="minorHAnsi"/>
          <w:lang w:eastAsia="en-GB"/>
        </w:rPr>
      </w:pPr>
      <w:r w:rsidRPr="00B506A3">
        <w:rPr>
          <w:rFonts w:eastAsia="Times New Roman" w:cstheme="minorHAnsi"/>
          <w:lang w:eastAsia="en-GB"/>
        </w:rPr>
        <w:t>•</w:t>
      </w:r>
      <w:r w:rsidRPr="00B506A3">
        <w:rPr>
          <w:rFonts w:eastAsia="Times New Roman" w:cstheme="minorHAnsi"/>
          <w:lang w:eastAsia="en-GB"/>
        </w:rPr>
        <w:tab/>
        <w:t>a trustee of a trust that had an asset value of less than £1million when it referred the complaint to the authorised person.</w:t>
      </w:r>
    </w:p>
    <w:p w14:paraId="6189DD61" w14:textId="77777777" w:rsidR="00B506A3" w:rsidRPr="00B506A3" w:rsidRDefault="00B506A3" w:rsidP="00B506A3">
      <w:pPr>
        <w:spacing w:after="0" w:line="360" w:lineRule="auto"/>
        <w:ind w:left="1418" w:hanging="284"/>
        <w:jc w:val="both"/>
        <w:rPr>
          <w:rFonts w:eastAsia="Times New Roman" w:cstheme="minorHAnsi"/>
          <w:lang w:eastAsia="en-GB"/>
        </w:rPr>
      </w:pPr>
      <w:r w:rsidRPr="00B506A3">
        <w:rPr>
          <w:rFonts w:eastAsia="Times New Roman" w:cstheme="minorHAnsi"/>
          <w:lang w:eastAsia="en-GB"/>
        </w:rPr>
        <w:t>•</w:t>
      </w:r>
      <w:r w:rsidRPr="00B506A3">
        <w:rPr>
          <w:rFonts w:eastAsia="Times New Roman" w:cstheme="minorHAnsi"/>
          <w:lang w:eastAsia="en-GB"/>
        </w:rPr>
        <w:tab/>
        <w:t>a personal representative or beneficiary of the estate of a person who, before he/she died, had not referred the complaint to the Legal Ombudsman.</w:t>
      </w:r>
    </w:p>
    <w:p w14:paraId="00FECF99" w14:textId="77777777" w:rsidR="00B506A3" w:rsidRPr="00B506A3" w:rsidRDefault="00B506A3" w:rsidP="00B506A3">
      <w:pPr>
        <w:spacing w:after="0" w:line="360" w:lineRule="auto"/>
        <w:ind w:left="720" w:hanging="720"/>
        <w:jc w:val="both"/>
        <w:rPr>
          <w:rFonts w:eastAsia="Times New Roman" w:cstheme="minorHAnsi"/>
          <w:lang w:eastAsia="en-GB"/>
        </w:rPr>
      </w:pPr>
    </w:p>
    <w:p w14:paraId="4A6ECFA3" w14:textId="77777777" w:rsidR="00B506A3" w:rsidRPr="00B506A3" w:rsidRDefault="00B506A3" w:rsidP="00B506A3">
      <w:pPr>
        <w:spacing w:after="0" w:line="360" w:lineRule="auto"/>
        <w:ind w:left="720" w:hanging="11"/>
        <w:jc w:val="both"/>
        <w:rPr>
          <w:rFonts w:eastAsia="Times New Roman" w:cstheme="minorHAnsi"/>
          <w:lang w:eastAsia="en-GB"/>
        </w:rPr>
      </w:pPr>
      <w:r w:rsidRPr="00B506A3">
        <w:rPr>
          <w:rFonts w:eastAsia="Times New Roman" w:cstheme="minorHAnsi"/>
          <w:lang w:eastAsia="en-GB"/>
        </w:rPr>
        <w:t>They will look at your complaint independently and it will not affect how we handle your case.</w:t>
      </w:r>
      <w:r w:rsidRPr="00B506A3">
        <w:rPr>
          <w:rFonts w:ascii="Lato" w:hAnsi="Lato"/>
          <w:sz w:val="27"/>
          <w:szCs w:val="27"/>
          <w:shd w:val="clear" w:color="auto" w:fill="FFFFFF"/>
        </w:rPr>
        <w:t xml:space="preserve"> </w:t>
      </w:r>
      <w:r w:rsidRPr="00B506A3">
        <w:rPr>
          <w:rFonts w:eastAsia="Times New Roman" w:cstheme="minorHAnsi"/>
          <w:lang w:eastAsia="en-GB"/>
        </w:rPr>
        <w:t>The Legal Ombudsman’s service is free of charge and can investigate complaints about the legal service you have received from us.</w:t>
      </w:r>
    </w:p>
    <w:p w14:paraId="18207CC1" w14:textId="77777777" w:rsidR="00B506A3" w:rsidRPr="00B506A3" w:rsidRDefault="00B506A3" w:rsidP="00B506A3">
      <w:pPr>
        <w:spacing w:after="0" w:line="360" w:lineRule="auto"/>
        <w:jc w:val="both"/>
        <w:rPr>
          <w:rFonts w:eastAsia="Times New Roman" w:cstheme="minorHAnsi"/>
          <w:lang w:eastAsia="en-GB"/>
        </w:rPr>
      </w:pPr>
    </w:p>
    <w:p w14:paraId="315EC391" w14:textId="77777777" w:rsidR="00B506A3" w:rsidRPr="00B506A3" w:rsidRDefault="00B506A3" w:rsidP="00B506A3">
      <w:pPr>
        <w:spacing w:after="0" w:line="360" w:lineRule="auto"/>
        <w:ind w:left="709" w:hanging="709"/>
        <w:jc w:val="both"/>
        <w:rPr>
          <w:rFonts w:eastAsia="Times New Roman" w:cstheme="minorHAnsi"/>
          <w:lang w:eastAsia="en-GB"/>
        </w:rPr>
      </w:pPr>
      <w:r w:rsidRPr="00B506A3">
        <w:rPr>
          <w:rFonts w:eastAsia="Times New Roman" w:cstheme="minorHAnsi"/>
          <w:lang w:eastAsia="en-GB"/>
        </w:rPr>
        <w:tab/>
        <w:t xml:space="preserve">Before accepting a complaint for investigation, the Legal Ombudsman will check that you have tried to resolve your complaint with us first. </w:t>
      </w:r>
    </w:p>
    <w:p w14:paraId="1B816825" w14:textId="77777777" w:rsidR="00B506A3" w:rsidRPr="00B506A3" w:rsidRDefault="00B506A3" w:rsidP="00B506A3">
      <w:pPr>
        <w:pStyle w:val="ListParagraph"/>
        <w:spacing w:after="0" w:line="360" w:lineRule="auto"/>
        <w:jc w:val="both"/>
        <w:rPr>
          <w:rFonts w:eastAsia="Times New Roman" w:cstheme="minorHAnsi"/>
          <w:lang w:eastAsia="en-GB"/>
        </w:rPr>
      </w:pPr>
    </w:p>
    <w:p w14:paraId="4E851E72" w14:textId="77777777" w:rsidR="00B506A3" w:rsidRPr="00B506A3" w:rsidRDefault="00B506A3" w:rsidP="00B506A3">
      <w:pPr>
        <w:pStyle w:val="ListParagraph"/>
        <w:spacing w:after="0" w:line="360" w:lineRule="auto"/>
        <w:jc w:val="both"/>
        <w:rPr>
          <w:rFonts w:eastAsia="Times New Roman" w:cstheme="minorHAnsi"/>
          <w:lang w:eastAsia="en-GB"/>
        </w:rPr>
      </w:pPr>
      <w:r w:rsidRPr="00B506A3">
        <w:rPr>
          <w:rFonts w:eastAsia="Times New Roman" w:cstheme="minorHAnsi"/>
          <w:lang w:eastAsia="en-GB"/>
        </w:rPr>
        <w:lastRenderedPageBreak/>
        <w:t>The Legal Ombudsman expects complaints to be made to them within one year of the date of the act or omission about which you are concerned, or within one year from when you should have known about the complaint. You must also refer your concerns to the Legal Ombudsman within six months of our final response to you. The Legal Ombudsman will only extend these time limits if they determine it to be fair and reasonable to do so.</w:t>
      </w:r>
    </w:p>
    <w:p w14:paraId="63EDCE6F" w14:textId="77777777" w:rsidR="00B506A3" w:rsidRPr="00B506A3" w:rsidRDefault="00B506A3" w:rsidP="00B506A3">
      <w:pPr>
        <w:pStyle w:val="ListParagraph"/>
        <w:spacing w:after="0" w:line="360" w:lineRule="auto"/>
        <w:jc w:val="both"/>
        <w:rPr>
          <w:rFonts w:eastAsia="Times New Roman" w:cstheme="minorHAnsi"/>
          <w:lang w:eastAsia="en-GB"/>
        </w:rPr>
      </w:pPr>
    </w:p>
    <w:p w14:paraId="35155C0E" w14:textId="77777777" w:rsidR="00B506A3" w:rsidRPr="00B506A3" w:rsidRDefault="00B506A3" w:rsidP="00B506A3">
      <w:pPr>
        <w:spacing w:after="0" w:line="360" w:lineRule="auto"/>
        <w:ind w:left="720" w:hanging="720"/>
        <w:jc w:val="both"/>
        <w:rPr>
          <w:rFonts w:eastAsia="Times New Roman" w:cstheme="minorHAnsi"/>
          <w:lang w:eastAsia="en-GB"/>
        </w:rPr>
      </w:pPr>
      <w:r w:rsidRPr="00B506A3">
        <w:rPr>
          <w:rFonts w:eastAsia="Times New Roman" w:cstheme="minorHAnsi"/>
          <w:lang w:eastAsia="en-GB"/>
        </w:rPr>
        <w:tab/>
        <w:t xml:space="preserve">If you would like more information about the </w:t>
      </w:r>
      <w:r w:rsidRPr="00B506A3">
        <w:rPr>
          <w:rFonts w:eastAsia="Times New Roman" w:cstheme="minorHAnsi"/>
          <w:b/>
          <w:bCs/>
          <w:lang w:eastAsia="en-GB"/>
        </w:rPr>
        <w:t>Legal Ombudsman</w:t>
      </w:r>
      <w:r w:rsidRPr="00B506A3">
        <w:rPr>
          <w:rFonts w:eastAsia="Times New Roman" w:cstheme="minorHAnsi"/>
          <w:lang w:eastAsia="en-GB"/>
        </w:rPr>
        <w:t xml:space="preserve">, please contact them as follows: </w:t>
      </w:r>
    </w:p>
    <w:p w14:paraId="0F7955DD" w14:textId="77777777" w:rsidR="00B506A3" w:rsidRPr="00B506A3" w:rsidRDefault="00B506A3" w:rsidP="00B506A3">
      <w:pPr>
        <w:pStyle w:val="ListParagraph"/>
        <w:spacing w:after="0" w:line="360" w:lineRule="auto"/>
        <w:jc w:val="both"/>
        <w:rPr>
          <w:rFonts w:eastAsia="Times New Roman" w:cstheme="minorHAnsi"/>
          <w:color w:val="333333"/>
          <w:lang w:eastAsia="en-GB"/>
        </w:rPr>
      </w:pPr>
      <w:r w:rsidRPr="00B506A3">
        <w:rPr>
          <w:rFonts w:eastAsia="Times New Roman" w:cstheme="minorHAnsi"/>
          <w:b/>
          <w:lang w:eastAsia="en-GB"/>
        </w:rPr>
        <w:t>Website</w:t>
      </w:r>
      <w:r w:rsidRPr="00B506A3">
        <w:rPr>
          <w:rFonts w:eastAsia="Times New Roman" w:cstheme="minorHAnsi"/>
          <w:lang w:eastAsia="en-GB"/>
        </w:rPr>
        <w:t xml:space="preserve">: </w:t>
      </w:r>
      <w:hyperlink r:id="rId12" w:history="1">
        <w:r w:rsidRPr="00B506A3">
          <w:rPr>
            <w:rStyle w:val="Hyperlink"/>
            <w:rFonts w:eastAsia="Times New Roman" w:cstheme="minorHAnsi"/>
            <w:lang w:eastAsia="en-GB"/>
          </w:rPr>
          <w:t>www.legalombudsman.org.uk</w:t>
        </w:r>
      </w:hyperlink>
      <w:r w:rsidRPr="00B506A3">
        <w:rPr>
          <w:rFonts w:eastAsia="Times New Roman" w:cstheme="minorHAnsi"/>
          <w:color w:val="333333"/>
          <w:lang w:eastAsia="en-GB"/>
        </w:rPr>
        <w:t xml:space="preserve"> </w:t>
      </w:r>
    </w:p>
    <w:p w14:paraId="3CDFAB6B" w14:textId="77777777" w:rsidR="00B506A3" w:rsidRPr="00B506A3" w:rsidRDefault="00B506A3" w:rsidP="00B506A3">
      <w:pPr>
        <w:pStyle w:val="ListParagraph"/>
        <w:spacing w:after="0" w:line="360" w:lineRule="auto"/>
        <w:jc w:val="both"/>
        <w:rPr>
          <w:rFonts w:eastAsia="Times New Roman" w:cstheme="minorHAnsi"/>
          <w:lang w:eastAsia="en-GB"/>
        </w:rPr>
      </w:pPr>
      <w:r w:rsidRPr="00B506A3">
        <w:rPr>
          <w:rFonts w:eastAsia="Times New Roman" w:cstheme="minorHAnsi"/>
          <w:b/>
          <w:lang w:eastAsia="en-GB"/>
        </w:rPr>
        <w:t>Phone Number</w:t>
      </w:r>
      <w:r w:rsidRPr="00B506A3">
        <w:rPr>
          <w:rFonts w:eastAsia="Times New Roman" w:cstheme="minorHAnsi"/>
          <w:lang w:eastAsia="en-GB"/>
        </w:rPr>
        <w:t>: 0300 555 0333 between 9am to 5pm.</w:t>
      </w:r>
    </w:p>
    <w:p w14:paraId="6BC0012F" w14:textId="77777777" w:rsidR="00B506A3" w:rsidRPr="00B506A3" w:rsidRDefault="00B506A3" w:rsidP="00B506A3">
      <w:pPr>
        <w:pStyle w:val="ListParagraph"/>
        <w:spacing w:after="0" w:line="360" w:lineRule="auto"/>
        <w:jc w:val="both"/>
        <w:rPr>
          <w:rStyle w:val="Hyperlink"/>
          <w:rFonts w:eastAsia="Times New Roman" w:cstheme="minorHAnsi"/>
          <w:color w:val="333333"/>
          <w:u w:val="none"/>
          <w:lang w:eastAsia="en-GB"/>
        </w:rPr>
      </w:pPr>
      <w:r w:rsidRPr="00B506A3">
        <w:rPr>
          <w:rFonts w:eastAsia="Times New Roman" w:cstheme="minorHAnsi"/>
          <w:b/>
          <w:lang w:eastAsia="en-GB"/>
        </w:rPr>
        <w:t>Email</w:t>
      </w:r>
      <w:r w:rsidRPr="00B506A3">
        <w:rPr>
          <w:rFonts w:eastAsia="Times New Roman" w:cstheme="minorHAnsi"/>
          <w:lang w:eastAsia="en-GB"/>
        </w:rPr>
        <w:t xml:space="preserve">: </w:t>
      </w:r>
      <w:hyperlink r:id="rId13" w:history="1">
        <w:r w:rsidRPr="00B506A3">
          <w:rPr>
            <w:rStyle w:val="Hyperlink"/>
            <w:rFonts w:eastAsia="Times New Roman" w:cstheme="minorHAnsi"/>
            <w:lang w:eastAsia="en-GB"/>
          </w:rPr>
          <w:t>enquiries@legalombudsman.org.uk</w:t>
        </w:r>
      </w:hyperlink>
    </w:p>
    <w:p w14:paraId="3FFA55B2" w14:textId="77777777" w:rsidR="00B506A3" w:rsidRPr="00B506A3" w:rsidRDefault="00B506A3" w:rsidP="00B506A3">
      <w:pPr>
        <w:spacing w:after="0" w:line="360" w:lineRule="auto"/>
        <w:ind w:left="709"/>
        <w:jc w:val="both"/>
        <w:rPr>
          <w:rFonts w:eastAsia="Times New Roman" w:cstheme="minorHAnsi"/>
          <w:color w:val="333333"/>
          <w:lang w:eastAsia="en-GB"/>
        </w:rPr>
      </w:pPr>
      <w:r w:rsidRPr="00B506A3">
        <w:rPr>
          <w:rFonts w:eastAsia="Times New Roman" w:cstheme="minorHAnsi"/>
          <w:b/>
          <w:lang w:eastAsia="en-GB"/>
        </w:rPr>
        <w:t>Address:</w:t>
      </w:r>
      <w:r w:rsidRPr="00B506A3">
        <w:rPr>
          <w:rFonts w:eastAsia="Times New Roman" w:cstheme="minorHAnsi"/>
          <w:color w:val="333333"/>
          <w:lang w:eastAsia="en-GB"/>
        </w:rPr>
        <w:t xml:space="preserve"> Legal Ombudsman, PO Box 6167, Slough, SL1 0EH</w:t>
      </w:r>
    </w:p>
    <w:p w14:paraId="01B65D9E" w14:textId="77777777" w:rsidR="00B506A3" w:rsidRPr="00B506A3" w:rsidRDefault="00B506A3" w:rsidP="00B506A3">
      <w:pPr>
        <w:spacing w:after="0" w:line="360" w:lineRule="auto"/>
        <w:jc w:val="both"/>
        <w:rPr>
          <w:rFonts w:eastAsia="Times New Roman" w:cstheme="minorHAnsi"/>
          <w:lang w:eastAsia="en-GB"/>
        </w:rPr>
      </w:pPr>
    </w:p>
    <w:p w14:paraId="4C32229B" w14:textId="77777777" w:rsidR="00B506A3" w:rsidRPr="00B506A3" w:rsidRDefault="00B506A3" w:rsidP="00B506A3">
      <w:pPr>
        <w:spacing w:after="0" w:line="360" w:lineRule="auto"/>
        <w:ind w:left="709" w:hanging="709"/>
        <w:jc w:val="both"/>
        <w:rPr>
          <w:rFonts w:eastAsia="Times New Roman" w:cstheme="minorHAnsi"/>
          <w:color w:val="000000" w:themeColor="text1"/>
          <w:lang w:eastAsia="en-GB"/>
        </w:rPr>
      </w:pPr>
      <w:r w:rsidRPr="00B506A3">
        <w:rPr>
          <w:rFonts w:eastAsia="Times New Roman" w:cstheme="minorHAnsi"/>
          <w:color w:val="70AD47" w:themeColor="accent6"/>
          <w:lang w:eastAsia="en-GB"/>
        </w:rPr>
        <w:tab/>
      </w:r>
      <w:r w:rsidRPr="00B506A3">
        <w:rPr>
          <w:rFonts w:eastAsia="Times New Roman" w:cstheme="minorHAnsi"/>
          <w:color w:val="000000" w:themeColor="text1"/>
          <w:lang w:eastAsia="en-GB"/>
        </w:rPr>
        <w:t xml:space="preserve">For complaints that relate specifically to an alleged breach of the SRA Standards and Regulations including the SRA Accounts Rules, you should refer the matter to the </w:t>
      </w:r>
      <w:r w:rsidRPr="00B506A3">
        <w:rPr>
          <w:rFonts w:eastAsia="Times New Roman" w:cstheme="minorHAnsi"/>
          <w:b/>
          <w:bCs/>
          <w:color w:val="000000" w:themeColor="text1"/>
          <w:lang w:eastAsia="en-GB"/>
        </w:rPr>
        <w:t>Solicitors Regulation Authority</w:t>
      </w:r>
      <w:r w:rsidRPr="00B506A3">
        <w:rPr>
          <w:rFonts w:eastAsia="Times New Roman" w:cstheme="minorHAnsi"/>
          <w:color w:val="000000" w:themeColor="text1"/>
          <w:lang w:eastAsia="en-GB"/>
        </w:rPr>
        <w:t xml:space="preserve"> (SRA). This could be for things like general misconduct, losing your </w:t>
      </w:r>
      <w:r w:rsidRPr="00B506A3">
        <w:rPr>
          <w:rFonts w:eastAsia="Times New Roman" w:cstheme="minorHAnsi"/>
          <w:lang w:eastAsia="en-GB"/>
        </w:rPr>
        <w:t>money or treating you unfairly because of your age, a disability or other characteristic.</w:t>
      </w:r>
      <w:r w:rsidRPr="00B506A3">
        <w:t xml:space="preserve"> </w:t>
      </w:r>
      <w:r w:rsidRPr="00B506A3">
        <w:rPr>
          <w:rFonts w:eastAsia="Times New Roman" w:cstheme="minorHAnsi"/>
          <w:lang w:eastAsia="en-GB"/>
        </w:rPr>
        <w:t>The SRA will not investigate complaints about services provided by the Firm. They will refer such matters to the Legal Ombudsman.</w:t>
      </w:r>
    </w:p>
    <w:p w14:paraId="3A667498" w14:textId="77777777" w:rsidR="00B506A3" w:rsidRPr="00B506A3" w:rsidRDefault="00B506A3" w:rsidP="00B506A3">
      <w:pPr>
        <w:spacing w:after="0" w:line="360" w:lineRule="auto"/>
        <w:jc w:val="both"/>
        <w:rPr>
          <w:rFonts w:eastAsia="Times New Roman" w:cstheme="minorHAnsi"/>
          <w:color w:val="70AD47" w:themeColor="accent6"/>
          <w:lang w:eastAsia="en-GB"/>
        </w:rPr>
      </w:pPr>
    </w:p>
    <w:p w14:paraId="0793C55C" w14:textId="77777777" w:rsidR="00B506A3" w:rsidRPr="00B506A3" w:rsidRDefault="00B506A3" w:rsidP="00B506A3">
      <w:pPr>
        <w:spacing w:after="0" w:line="360" w:lineRule="auto"/>
        <w:ind w:left="360" w:firstLine="349"/>
        <w:jc w:val="both"/>
        <w:rPr>
          <w:rFonts w:eastAsia="Times New Roman" w:cstheme="minorHAnsi"/>
          <w:color w:val="333333"/>
          <w:lang w:eastAsia="en-GB"/>
        </w:rPr>
      </w:pPr>
      <w:r w:rsidRPr="00B506A3">
        <w:rPr>
          <w:rFonts w:eastAsia="Times New Roman" w:cstheme="minorHAnsi"/>
          <w:b/>
          <w:lang w:eastAsia="en-GB"/>
        </w:rPr>
        <w:t>Website</w:t>
      </w:r>
      <w:r w:rsidRPr="00B506A3">
        <w:rPr>
          <w:rFonts w:eastAsia="Times New Roman" w:cstheme="minorHAnsi"/>
          <w:lang w:eastAsia="en-GB"/>
        </w:rPr>
        <w:t xml:space="preserve">: </w:t>
      </w:r>
      <w:hyperlink r:id="rId14" w:history="1">
        <w:r w:rsidRPr="00B506A3">
          <w:rPr>
            <w:rStyle w:val="Hyperlink"/>
            <w:rFonts w:cstheme="minorHAnsi"/>
          </w:rPr>
          <w:t>https://www.sra.org.uk/consumers/problems/</w:t>
        </w:r>
      </w:hyperlink>
      <w:r w:rsidRPr="00B506A3">
        <w:rPr>
          <w:rFonts w:cstheme="minorHAnsi"/>
        </w:rPr>
        <w:t xml:space="preserve"> </w:t>
      </w:r>
    </w:p>
    <w:p w14:paraId="4B07219A" w14:textId="77777777" w:rsidR="00B506A3" w:rsidRPr="00B506A3" w:rsidRDefault="00B506A3" w:rsidP="00B506A3">
      <w:pPr>
        <w:spacing w:after="0" w:line="360" w:lineRule="auto"/>
        <w:ind w:left="360" w:firstLine="349"/>
        <w:jc w:val="both"/>
        <w:rPr>
          <w:rFonts w:eastAsia="Times New Roman" w:cstheme="minorHAnsi"/>
          <w:color w:val="000000" w:themeColor="text1"/>
          <w:lang w:eastAsia="en-GB"/>
        </w:rPr>
      </w:pPr>
      <w:r w:rsidRPr="00B506A3">
        <w:rPr>
          <w:rFonts w:eastAsia="Times New Roman" w:cstheme="minorHAnsi"/>
          <w:b/>
          <w:lang w:eastAsia="en-GB"/>
        </w:rPr>
        <w:t>Phone Number</w:t>
      </w:r>
      <w:r w:rsidRPr="00B506A3">
        <w:rPr>
          <w:rFonts w:eastAsia="Times New Roman" w:cstheme="minorHAnsi"/>
          <w:lang w:eastAsia="en-GB"/>
        </w:rPr>
        <w:t xml:space="preserve">: </w:t>
      </w:r>
      <w:r w:rsidRPr="00B506A3">
        <w:rPr>
          <w:rFonts w:eastAsia="Times New Roman" w:cstheme="minorHAnsi"/>
          <w:color w:val="000000" w:themeColor="text1"/>
          <w:lang w:eastAsia="en-GB"/>
        </w:rPr>
        <w:t>0370 606 2555 between 8am to 5pm. Except Tuesday 9:30am to 5pm.</w:t>
      </w:r>
    </w:p>
    <w:p w14:paraId="6BA10036" w14:textId="77777777" w:rsidR="00B506A3" w:rsidRPr="00B506A3" w:rsidRDefault="00B506A3" w:rsidP="00B506A3">
      <w:pPr>
        <w:spacing w:after="0" w:line="360" w:lineRule="auto"/>
        <w:ind w:left="360" w:firstLine="349"/>
        <w:jc w:val="both"/>
        <w:rPr>
          <w:rFonts w:eastAsia="Times New Roman" w:cstheme="minorHAnsi"/>
          <w:color w:val="333333"/>
          <w:lang w:eastAsia="en-GB"/>
        </w:rPr>
      </w:pPr>
      <w:r w:rsidRPr="00B506A3">
        <w:rPr>
          <w:rFonts w:eastAsia="Times New Roman" w:cstheme="minorHAnsi"/>
          <w:b/>
          <w:lang w:eastAsia="en-GB"/>
        </w:rPr>
        <w:t>Contact page</w:t>
      </w:r>
      <w:r w:rsidRPr="00B506A3">
        <w:rPr>
          <w:rFonts w:eastAsia="Times New Roman" w:cstheme="minorHAnsi"/>
          <w:lang w:eastAsia="en-GB"/>
        </w:rPr>
        <w:t xml:space="preserve">: </w:t>
      </w:r>
      <w:hyperlink r:id="rId15" w:history="1">
        <w:r w:rsidRPr="00B506A3">
          <w:rPr>
            <w:rStyle w:val="Hyperlink"/>
            <w:rFonts w:cstheme="minorHAnsi"/>
          </w:rPr>
          <w:t>https://www.sra.org.uk/home/contact-us/</w:t>
        </w:r>
      </w:hyperlink>
      <w:r w:rsidRPr="00B506A3">
        <w:rPr>
          <w:rFonts w:cstheme="minorHAnsi"/>
        </w:rPr>
        <w:t xml:space="preserve"> </w:t>
      </w:r>
    </w:p>
    <w:p w14:paraId="1A920DB5" w14:textId="77777777" w:rsidR="00B506A3" w:rsidRPr="00B506A3" w:rsidRDefault="00B506A3" w:rsidP="00B506A3"/>
    <w:p w14:paraId="28F59B4C" w14:textId="7024966B" w:rsidR="009C6540" w:rsidRPr="00B506A3" w:rsidRDefault="009C6540" w:rsidP="00871902">
      <w:pPr>
        <w:spacing w:after="0" w:line="360" w:lineRule="auto"/>
        <w:ind w:left="720" w:hanging="720"/>
        <w:jc w:val="both"/>
      </w:pPr>
    </w:p>
    <w:sectPr w:rsidR="009C6540" w:rsidRPr="00B506A3">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B52F7" w14:textId="77777777" w:rsidR="00E25838" w:rsidRPr="00B506A3" w:rsidRDefault="00E25838" w:rsidP="00E82F59">
      <w:pPr>
        <w:spacing w:after="0" w:line="240" w:lineRule="auto"/>
      </w:pPr>
      <w:r w:rsidRPr="00B506A3">
        <w:separator/>
      </w:r>
    </w:p>
  </w:endnote>
  <w:endnote w:type="continuationSeparator" w:id="0">
    <w:p w14:paraId="2390AD61" w14:textId="77777777" w:rsidR="00E25838" w:rsidRPr="00B506A3" w:rsidRDefault="00E25838" w:rsidP="00E82F59">
      <w:pPr>
        <w:spacing w:after="0" w:line="240" w:lineRule="auto"/>
      </w:pPr>
      <w:r w:rsidRPr="00B506A3">
        <w:continuationSeparator/>
      </w:r>
    </w:p>
  </w:endnote>
  <w:endnote w:type="continuationNotice" w:id="1">
    <w:p w14:paraId="4F31948C" w14:textId="77777777" w:rsidR="00E25838" w:rsidRPr="00B506A3" w:rsidRDefault="00E258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32CFE" w14:textId="77777777" w:rsidR="00691C6F" w:rsidRDefault="00691C6F">
    <w:pPr>
      <w:pStyle w:val="Footer"/>
      <w:rPr>
        <w:sz w:val="16"/>
        <w:szCs w:val="16"/>
      </w:rPr>
    </w:pPr>
  </w:p>
  <w:p w14:paraId="605F9D67" w14:textId="1AD941EF" w:rsidR="006459EC" w:rsidRPr="00691C6F" w:rsidRDefault="006459EC">
    <w:pPr>
      <w:pStyle w:val="Footer"/>
      <w:rPr>
        <w:sz w:val="16"/>
        <w:szCs w:val="16"/>
      </w:rPr>
    </w:pPr>
    <w:r w:rsidRPr="00691C6F">
      <w:rPr>
        <w:sz w:val="16"/>
        <w:szCs w:val="16"/>
      </w:rPr>
      <w:t>Issued: 17/06/2026</w:t>
    </w:r>
  </w:p>
  <w:p w14:paraId="35534BC2" w14:textId="14AF373D" w:rsidR="006459EC" w:rsidRPr="00691C6F" w:rsidRDefault="006459EC">
    <w:pPr>
      <w:pStyle w:val="Footer"/>
      <w:rPr>
        <w:sz w:val="16"/>
        <w:szCs w:val="16"/>
      </w:rPr>
    </w:pPr>
    <w:r w:rsidRPr="00691C6F">
      <w:rPr>
        <w:sz w:val="16"/>
        <w:szCs w:val="16"/>
      </w:rPr>
      <w:t xml:space="preserve">Approved by: </w:t>
    </w:r>
    <w:r w:rsidR="00B804CE" w:rsidRPr="00691C6F">
      <w:rPr>
        <w:sz w:val="16"/>
        <w:szCs w:val="16"/>
      </w:rPr>
      <w:t>Shana Woolley</w:t>
    </w:r>
  </w:p>
  <w:p w14:paraId="5581427A" w14:textId="52603AAF" w:rsidR="00B804CE" w:rsidRPr="00691C6F" w:rsidRDefault="00B804CE">
    <w:pPr>
      <w:pStyle w:val="Footer"/>
      <w:rPr>
        <w:sz w:val="16"/>
        <w:szCs w:val="16"/>
      </w:rPr>
    </w:pPr>
    <w:r w:rsidRPr="00691C6F">
      <w:rPr>
        <w:sz w:val="16"/>
        <w:szCs w:val="16"/>
      </w:rPr>
      <w:t>Managed by: Regulation and Compliance Office</w:t>
    </w:r>
  </w:p>
  <w:p w14:paraId="438BA4AA" w14:textId="6F3BFA5D" w:rsidR="00B804CE" w:rsidRPr="00691C6F" w:rsidRDefault="00B804CE">
    <w:pPr>
      <w:pStyle w:val="Footer"/>
      <w:rPr>
        <w:sz w:val="16"/>
        <w:szCs w:val="16"/>
      </w:rPr>
    </w:pPr>
    <w:r w:rsidRPr="00691C6F">
      <w:rPr>
        <w:sz w:val="16"/>
        <w:szCs w:val="16"/>
      </w:rPr>
      <w:t>Review by: 17/04/2027</w:t>
    </w:r>
  </w:p>
  <w:p w14:paraId="13562451" w14:textId="0CF21488" w:rsidR="00B804CE" w:rsidRPr="00691C6F" w:rsidRDefault="00B804CE">
    <w:pPr>
      <w:pStyle w:val="Footer"/>
      <w:rPr>
        <w:sz w:val="16"/>
        <w:szCs w:val="16"/>
      </w:rPr>
    </w:pPr>
    <w:r w:rsidRPr="00691C6F">
      <w:rPr>
        <w:sz w:val="16"/>
        <w:szCs w:val="16"/>
      </w:rPr>
      <w:t xml:space="preserve">Version </w:t>
    </w:r>
    <w:r w:rsidR="003C287A" w:rsidRPr="00691C6F">
      <w:rPr>
        <w:sz w:val="16"/>
        <w:szCs w:val="16"/>
      </w:rPr>
      <w:t xml:space="preserve">Control: Version </w:t>
    </w:r>
    <w:r w:rsidR="00691C6F" w:rsidRPr="00691C6F">
      <w:rPr>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61047" w14:textId="77777777" w:rsidR="00E25838" w:rsidRPr="00B506A3" w:rsidRDefault="00E25838" w:rsidP="00E82F59">
      <w:pPr>
        <w:spacing w:after="0" w:line="240" w:lineRule="auto"/>
      </w:pPr>
      <w:r w:rsidRPr="00B506A3">
        <w:separator/>
      </w:r>
    </w:p>
  </w:footnote>
  <w:footnote w:type="continuationSeparator" w:id="0">
    <w:p w14:paraId="5BD30A2B" w14:textId="77777777" w:rsidR="00E25838" w:rsidRPr="00B506A3" w:rsidRDefault="00E25838" w:rsidP="00E82F59">
      <w:pPr>
        <w:spacing w:after="0" w:line="240" w:lineRule="auto"/>
      </w:pPr>
      <w:r w:rsidRPr="00B506A3">
        <w:continuationSeparator/>
      </w:r>
    </w:p>
  </w:footnote>
  <w:footnote w:type="continuationNotice" w:id="1">
    <w:p w14:paraId="2B9116F4" w14:textId="77777777" w:rsidR="00E25838" w:rsidRPr="00B506A3" w:rsidRDefault="00E2583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F3F8A"/>
    <w:multiLevelType w:val="hybridMultilevel"/>
    <w:tmpl w:val="8700925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11627E71"/>
    <w:multiLevelType w:val="hybridMultilevel"/>
    <w:tmpl w:val="0D026C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4227618"/>
    <w:multiLevelType w:val="hybridMultilevel"/>
    <w:tmpl w:val="503C900C"/>
    <w:lvl w:ilvl="0" w:tplc="7B3634A4">
      <w:numFmt w:val="bullet"/>
      <w:lvlText w:val="•"/>
      <w:lvlJc w:val="left"/>
      <w:pPr>
        <w:ind w:left="1440" w:hanging="72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3B86433"/>
    <w:multiLevelType w:val="hybridMultilevel"/>
    <w:tmpl w:val="A380D5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F51042"/>
    <w:multiLevelType w:val="multilevel"/>
    <w:tmpl w:val="CAEA0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0B6DD6"/>
    <w:multiLevelType w:val="hybridMultilevel"/>
    <w:tmpl w:val="04765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3535A5"/>
    <w:multiLevelType w:val="hybridMultilevel"/>
    <w:tmpl w:val="4FCEF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2532833"/>
    <w:multiLevelType w:val="hybridMultilevel"/>
    <w:tmpl w:val="D79E7626"/>
    <w:lvl w:ilvl="0" w:tplc="E65C140E">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347365255">
    <w:abstractNumId w:val="7"/>
  </w:num>
  <w:num w:numId="2" w16cid:durableId="271669168">
    <w:abstractNumId w:val="6"/>
  </w:num>
  <w:num w:numId="3" w16cid:durableId="401605126">
    <w:abstractNumId w:val="4"/>
  </w:num>
  <w:num w:numId="4" w16cid:durableId="1136334299">
    <w:abstractNumId w:val="5"/>
  </w:num>
  <w:num w:numId="5" w16cid:durableId="895356540">
    <w:abstractNumId w:val="2"/>
  </w:num>
  <w:num w:numId="6" w16cid:durableId="1405568087">
    <w:abstractNumId w:val="3"/>
  </w:num>
  <w:num w:numId="7" w16cid:durableId="1144738091">
    <w:abstractNumId w:val="0"/>
  </w:num>
  <w:num w:numId="8" w16cid:durableId="152843520">
    <w:abstractNumId w:val="1"/>
  </w:num>
  <w:num w:numId="9" w16cid:durableId="19856190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UwtTAwNTExMDY2NjFR0lEKTi0uzszPAykwrgUAocUL7ywAAAA="/>
  </w:docVars>
  <w:rsids>
    <w:rsidRoot w:val="008B2D11"/>
    <w:rsid w:val="000006DA"/>
    <w:rsid w:val="0000128A"/>
    <w:rsid w:val="00003625"/>
    <w:rsid w:val="000206E0"/>
    <w:rsid w:val="00045F9C"/>
    <w:rsid w:val="000640F6"/>
    <w:rsid w:val="000652B1"/>
    <w:rsid w:val="00074E14"/>
    <w:rsid w:val="00076F1D"/>
    <w:rsid w:val="00095C35"/>
    <w:rsid w:val="000B12D1"/>
    <w:rsid w:val="000C0B28"/>
    <w:rsid w:val="000C2572"/>
    <w:rsid w:val="000C3197"/>
    <w:rsid w:val="000C377D"/>
    <w:rsid w:val="000E6308"/>
    <w:rsid w:val="00115503"/>
    <w:rsid w:val="001431A0"/>
    <w:rsid w:val="00146598"/>
    <w:rsid w:val="00151090"/>
    <w:rsid w:val="00163BF3"/>
    <w:rsid w:val="00174575"/>
    <w:rsid w:val="00196467"/>
    <w:rsid w:val="00196E20"/>
    <w:rsid w:val="001A5ACC"/>
    <w:rsid w:val="001D0D96"/>
    <w:rsid w:val="001F1D28"/>
    <w:rsid w:val="00203A82"/>
    <w:rsid w:val="002216FF"/>
    <w:rsid w:val="0023505E"/>
    <w:rsid w:val="002457FF"/>
    <w:rsid w:val="00265D99"/>
    <w:rsid w:val="002720AC"/>
    <w:rsid w:val="00275D48"/>
    <w:rsid w:val="002835FC"/>
    <w:rsid w:val="002846DA"/>
    <w:rsid w:val="002A398A"/>
    <w:rsid w:val="002B09D5"/>
    <w:rsid w:val="002B3AC0"/>
    <w:rsid w:val="002B4487"/>
    <w:rsid w:val="002B660E"/>
    <w:rsid w:val="002D6E54"/>
    <w:rsid w:val="002F0726"/>
    <w:rsid w:val="002F6DFC"/>
    <w:rsid w:val="00311045"/>
    <w:rsid w:val="00312015"/>
    <w:rsid w:val="00315216"/>
    <w:rsid w:val="00315AA1"/>
    <w:rsid w:val="00330ACC"/>
    <w:rsid w:val="00332C61"/>
    <w:rsid w:val="00337788"/>
    <w:rsid w:val="00363F67"/>
    <w:rsid w:val="00385530"/>
    <w:rsid w:val="00391B55"/>
    <w:rsid w:val="00395F80"/>
    <w:rsid w:val="003A46FF"/>
    <w:rsid w:val="003A516B"/>
    <w:rsid w:val="003B689F"/>
    <w:rsid w:val="003C287A"/>
    <w:rsid w:val="003D1793"/>
    <w:rsid w:val="00415F5D"/>
    <w:rsid w:val="004600E5"/>
    <w:rsid w:val="0046381E"/>
    <w:rsid w:val="004867E2"/>
    <w:rsid w:val="004C39FA"/>
    <w:rsid w:val="004C674E"/>
    <w:rsid w:val="004D16FE"/>
    <w:rsid w:val="004D3845"/>
    <w:rsid w:val="004D5B5B"/>
    <w:rsid w:val="004E679D"/>
    <w:rsid w:val="004F15D0"/>
    <w:rsid w:val="00521403"/>
    <w:rsid w:val="0052365D"/>
    <w:rsid w:val="005503EB"/>
    <w:rsid w:val="00551A7A"/>
    <w:rsid w:val="00553AEB"/>
    <w:rsid w:val="00555530"/>
    <w:rsid w:val="00561E23"/>
    <w:rsid w:val="00565368"/>
    <w:rsid w:val="0059439F"/>
    <w:rsid w:val="005B770D"/>
    <w:rsid w:val="005C276F"/>
    <w:rsid w:val="005E0852"/>
    <w:rsid w:val="006052B8"/>
    <w:rsid w:val="00613A27"/>
    <w:rsid w:val="00624D2F"/>
    <w:rsid w:val="00624D31"/>
    <w:rsid w:val="00625E94"/>
    <w:rsid w:val="00627A2B"/>
    <w:rsid w:val="006459EC"/>
    <w:rsid w:val="0065521C"/>
    <w:rsid w:val="0065693A"/>
    <w:rsid w:val="0065708D"/>
    <w:rsid w:val="00661313"/>
    <w:rsid w:val="00691C6F"/>
    <w:rsid w:val="0069235A"/>
    <w:rsid w:val="006A1741"/>
    <w:rsid w:val="006A689E"/>
    <w:rsid w:val="006C0EC2"/>
    <w:rsid w:val="006D2B47"/>
    <w:rsid w:val="006E2F72"/>
    <w:rsid w:val="00712B8E"/>
    <w:rsid w:val="007339E2"/>
    <w:rsid w:val="00733F54"/>
    <w:rsid w:val="007340EF"/>
    <w:rsid w:val="007357C0"/>
    <w:rsid w:val="00751E8F"/>
    <w:rsid w:val="00755922"/>
    <w:rsid w:val="00771725"/>
    <w:rsid w:val="00780018"/>
    <w:rsid w:val="00785C12"/>
    <w:rsid w:val="007B31D5"/>
    <w:rsid w:val="007E03BF"/>
    <w:rsid w:val="00816803"/>
    <w:rsid w:val="00820A3A"/>
    <w:rsid w:val="0082208E"/>
    <w:rsid w:val="008255C1"/>
    <w:rsid w:val="00833A80"/>
    <w:rsid w:val="00834B2C"/>
    <w:rsid w:val="00855A50"/>
    <w:rsid w:val="00870EE3"/>
    <w:rsid w:val="00871902"/>
    <w:rsid w:val="008843E9"/>
    <w:rsid w:val="00890628"/>
    <w:rsid w:val="008B2D11"/>
    <w:rsid w:val="008D1CB8"/>
    <w:rsid w:val="008E3F34"/>
    <w:rsid w:val="008F1C13"/>
    <w:rsid w:val="009019A3"/>
    <w:rsid w:val="00907895"/>
    <w:rsid w:val="009167CF"/>
    <w:rsid w:val="00931312"/>
    <w:rsid w:val="009421A3"/>
    <w:rsid w:val="00953CDA"/>
    <w:rsid w:val="00967CE6"/>
    <w:rsid w:val="00986D6C"/>
    <w:rsid w:val="009A0A8A"/>
    <w:rsid w:val="009B2FCB"/>
    <w:rsid w:val="009B4A05"/>
    <w:rsid w:val="009C4563"/>
    <w:rsid w:val="009C6540"/>
    <w:rsid w:val="009D1436"/>
    <w:rsid w:val="009E0972"/>
    <w:rsid w:val="00A01ED8"/>
    <w:rsid w:val="00A03C68"/>
    <w:rsid w:val="00A07DE1"/>
    <w:rsid w:val="00A10B25"/>
    <w:rsid w:val="00A111FA"/>
    <w:rsid w:val="00A15961"/>
    <w:rsid w:val="00A815CB"/>
    <w:rsid w:val="00AA0450"/>
    <w:rsid w:val="00AC049E"/>
    <w:rsid w:val="00AE6264"/>
    <w:rsid w:val="00AF4D44"/>
    <w:rsid w:val="00B0026C"/>
    <w:rsid w:val="00B04AD8"/>
    <w:rsid w:val="00B1307E"/>
    <w:rsid w:val="00B22C0C"/>
    <w:rsid w:val="00B25CD8"/>
    <w:rsid w:val="00B34A94"/>
    <w:rsid w:val="00B466ED"/>
    <w:rsid w:val="00B506A3"/>
    <w:rsid w:val="00B52526"/>
    <w:rsid w:val="00B579A9"/>
    <w:rsid w:val="00B606CE"/>
    <w:rsid w:val="00B6287C"/>
    <w:rsid w:val="00B7017D"/>
    <w:rsid w:val="00B804CE"/>
    <w:rsid w:val="00BA7C62"/>
    <w:rsid w:val="00BC5EB8"/>
    <w:rsid w:val="00BC6A82"/>
    <w:rsid w:val="00BE41CB"/>
    <w:rsid w:val="00BE46D3"/>
    <w:rsid w:val="00BF0F46"/>
    <w:rsid w:val="00BF1505"/>
    <w:rsid w:val="00BF16CD"/>
    <w:rsid w:val="00BF715E"/>
    <w:rsid w:val="00C01728"/>
    <w:rsid w:val="00C2298B"/>
    <w:rsid w:val="00C33FDB"/>
    <w:rsid w:val="00C5692B"/>
    <w:rsid w:val="00C56F3B"/>
    <w:rsid w:val="00C601BD"/>
    <w:rsid w:val="00C84998"/>
    <w:rsid w:val="00CB3156"/>
    <w:rsid w:val="00CD0CCE"/>
    <w:rsid w:val="00CD1FA8"/>
    <w:rsid w:val="00CD79E4"/>
    <w:rsid w:val="00CE0ADC"/>
    <w:rsid w:val="00CE3B96"/>
    <w:rsid w:val="00CF04BE"/>
    <w:rsid w:val="00CF3CBD"/>
    <w:rsid w:val="00D002BE"/>
    <w:rsid w:val="00D10B48"/>
    <w:rsid w:val="00D15302"/>
    <w:rsid w:val="00D26DFE"/>
    <w:rsid w:val="00D35D52"/>
    <w:rsid w:val="00D43EDC"/>
    <w:rsid w:val="00D528CC"/>
    <w:rsid w:val="00D60CE1"/>
    <w:rsid w:val="00D72F69"/>
    <w:rsid w:val="00DE3F8C"/>
    <w:rsid w:val="00DE65A3"/>
    <w:rsid w:val="00E05D48"/>
    <w:rsid w:val="00E06CA6"/>
    <w:rsid w:val="00E25838"/>
    <w:rsid w:val="00E4573B"/>
    <w:rsid w:val="00E82F59"/>
    <w:rsid w:val="00E87663"/>
    <w:rsid w:val="00E97999"/>
    <w:rsid w:val="00EA1557"/>
    <w:rsid w:val="00EC29F2"/>
    <w:rsid w:val="00EC6547"/>
    <w:rsid w:val="00EE244E"/>
    <w:rsid w:val="00EE7A15"/>
    <w:rsid w:val="00F15B16"/>
    <w:rsid w:val="00F24E34"/>
    <w:rsid w:val="00F3203B"/>
    <w:rsid w:val="00F56319"/>
    <w:rsid w:val="00F567C1"/>
    <w:rsid w:val="00F638AD"/>
    <w:rsid w:val="00F77849"/>
    <w:rsid w:val="00F83925"/>
    <w:rsid w:val="00FA7D57"/>
    <w:rsid w:val="00FD2A0E"/>
    <w:rsid w:val="00FE023F"/>
    <w:rsid w:val="00FF04A8"/>
    <w:rsid w:val="45BFBC26"/>
    <w:rsid w:val="67CBDF7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BFF54F"/>
  <w15:chartTrackingRefBased/>
  <w15:docId w15:val="{8E257B40-D3A3-4061-838D-23C4DAA5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E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2D11"/>
    <w:pPr>
      <w:ind w:left="720"/>
      <w:contextualSpacing/>
    </w:pPr>
  </w:style>
  <w:style w:type="character" w:styleId="Hyperlink">
    <w:name w:val="Hyperlink"/>
    <w:basedOn w:val="DefaultParagraphFont"/>
    <w:uiPriority w:val="99"/>
    <w:unhideWhenUsed/>
    <w:rsid w:val="008B2D11"/>
    <w:rPr>
      <w:color w:val="0563C1" w:themeColor="hyperlink"/>
      <w:u w:val="single"/>
    </w:rPr>
  </w:style>
  <w:style w:type="character" w:styleId="UnresolvedMention">
    <w:name w:val="Unresolved Mention"/>
    <w:basedOn w:val="DefaultParagraphFont"/>
    <w:uiPriority w:val="99"/>
    <w:semiHidden/>
    <w:unhideWhenUsed/>
    <w:rsid w:val="00627A2B"/>
    <w:rPr>
      <w:color w:val="605E5C"/>
      <w:shd w:val="clear" w:color="auto" w:fill="E1DFDD"/>
    </w:rPr>
  </w:style>
  <w:style w:type="paragraph" w:styleId="BalloonText">
    <w:name w:val="Balloon Text"/>
    <w:basedOn w:val="Normal"/>
    <w:link w:val="BalloonTextChar"/>
    <w:uiPriority w:val="99"/>
    <w:semiHidden/>
    <w:unhideWhenUsed/>
    <w:rsid w:val="002D6E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E54"/>
    <w:rPr>
      <w:rFonts w:ascii="Segoe UI" w:hAnsi="Segoe UI" w:cs="Segoe UI"/>
      <w:sz w:val="18"/>
      <w:szCs w:val="18"/>
    </w:rPr>
  </w:style>
  <w:style w:type="character" w:styleId="CommentReference">
    <w:name w:val="annotation reference"/>
    <w:basedOn w:val="DefaultParagraphFont"/>
    <w:uiPriority w:val="99"/>
    <w:semiHidden/>
    <w:unhideWhenUsed/>
    <w:rsid w:val="00312015"/>
    <w:rPr>
      <w:sz w:val="16"/>
      <w:szCs w:val="16"/>
    </w:rPr>
  </w:style>
  <w:style w:type="paragraph" w:styleId="CommentText">
    <w:name w:val="annotation text"/>
    <w:basedOn w:val="Normal"/>
    <w:link w:val="CommentTextChar"/>
    <w:uiPriority w:val="99"/>
    <w:unhideWhenUsed/>
    <w:rsid w:val="00312015"/>
    <w:pPr>
      <w:spacing w:line="240" w:lineRule="auto"/>
    </w:pPr>
    <w:rPr>
      <w:sz w:val="20"/>
      <w:szCs w:val="20"/>
    </w:rPr>
  </w:style>
  <w:style w:type="character" w:customStyle="1" w:styleId="CommentTextChar">
    <w:name w:val="Comment Text Char"/>
    <w:basedOn w:val="DefaultParagraphFont"/>
    <w:link w:val="CommentText"/>
    <w:uiPriority w:val="99"/>
    <w:rsid w:val="00312015"/>
    <w:rPr>
      <w:sz w:val="20"/>
      <w:szCs w:val="20"/>
    </w:rPr>
  </w:style>
  <w:style w:type="paragraph" w:styleId="CommentSubject">
    <w:name w:val="annotation subject"/>
    <w:basedOn w:val="CommentText"/>
    <w:next w:val="CommentText"/>
    <w:link w:val="CommentSubjectChar"/>
    <w:uiPriority w:val="99"/>
    <w:semiHidden/>
    <w:unhideWhenUsed/>
    <w:rsid w:val="00312015"/>
    <w:rPr>
      <w:b/>
      <w:bCs/>
    </w:rPr>
  </w:style>
  <w:style w:type="character" w:customStyle="1" w:styleId="CommentSubjectChar">
    <w:name w:val="Comment Subject Char"/>
    <w:basedOn w:val="CommentTextChar"/>
    <w:link w:val="CommentSubject"/>
    <w:uiPriority w:val="99"/>
    <w:semiHidden/>
    <w:rsid w:val="00312015"/>
    <w:rPr>
      <w:b/>
      <w:bCs/>
      <w:sz w:val="20"/>
      <w:szCs w:val="20"/>
    </w:rPr>
  </w:style>
  <w:style w:type="paragraph" w:styleId="Header">
    <w:name w:val="header"/>
    <w:basedOn w:val="Normal"/>
    <w:link w:val="HeaderChar"/>
    <w:uiPriority w:val="99"/>
    <w:unhideWhenUsed/>
    <w:rsid w:val="00E82F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F59"/>
  </w:style>
  <w:style w:type="paragraph" w:styleId="Footer">
    <w:name w:val="footer"/>
    <w:basedOn w:val="Normal"/>
    <w:link w:val="FooterChar"/>
    <w:uiPriority w:val="99"/>
    <w:unhideWhenUsed/>
    <w:rsid w:val="00E82F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F59"/>
  </w:style>
  <w:style w:type="paragraph" w:styleId="Revision">
    <w:name w:val="Revision"/>
    <w:hidden/>
    <w:uiPriority w:val="99"/>
    <w:semiHidden/>
    <w:rsid w:val="00D528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905168">
      <w:bodyDiv w:val="1"/>
      <w:marLeft w:val="0"/>
      <w:marRight w:val="0"/>
      <w:marTop w:val="0"/>
      <w:marBottom w:val="0"/>
      <w:divBdr>
        <w:top w:val="none" w:sz="0" w:space="0" w:color="auto"/>
        <w:left w:val="none" w:sz="0" w:space="0" w:color="auto"/>
        <w:bottom w:val="none" w:sz="0" w:space="0" w:color="auto"/>
        <w:right w:val="none" w:sz="0" w:space="0" w:color="auto"/>
      </w:divBdr>
    </w:div>
    <w:div w:id="371538757">
      <w:bodyDiv w:val="1"/>
      <w:marLeft w:val="0"/>
      <w:marRight w:val="0"/>
      <w:marTop w:val="0"/>
      <w:marBottom w:val="0"/>
      <w:divBdr>
        <w:top w:val="none" w:sz="0" w:space="0" w:color="auto"/>
        <w:left w:val="none" w:sz="0" w:space="0" w:color="auto"/>
        <w:bottom w:val="none" w:sz="0" w:space="0" w:color="auto"/>
        <w:right w:val="none" w:sz="0" w:space="0" w:color="auto"/>
      </w:divBdr>
    </w:div>
    <w:div w:id="910238300">
      <w:bodyDiv w:val="1"/>
      <w:marLeft w:val="0"/>
      <w:marRight w:val="0"/>
      <w:marTop w:val="0"/>
      <w:marBottom w:val="0"/>
      <w:divBdr>
        <w:top w:val="none" w:sz="0" w:space="0" w:color="auto"/>
        <w:left w:val="none" w:sz="0" w:space="0" w:color="auto"/>
        <w:bottom w:val="none" w:sz="0" w:space="0" w:color="auto"/>
        <w:right w:val="none" w:sz="0" w:space="0" w:color="auto"/>
      </w:divBdr>
    </w:div>
    <w:div w:id="1524708489">
      <w:bodyDiv w:val="1"/>
      <w:marLeft w:val="0"/>
      <w:marRight w:val="0"/>
      <w:marTop w:val="0"/>
      <w:marBottom w:val="0"/>
      <w:divBdr>
        <w:top w:val="none" w:sz="0" w:space="0" w:color="auto"/>
        <w:left w:val="none" w:sz="0" w:space="0" w:color="auto"/>
        <w:bottom w:val="none" w:sz="0" w:space="0" w:color="auto"/>
        <w:right w:val="none" w:sz="0" w:space="0" w:color="auto"/>
      </w:divBdr>
    </w:div>
    <w:div w:id="202161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legalombudsman.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egalombudsman.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data-protection-complaints/" TargetMode="External"/><Relationship Id="rId5" Type="http://schemas.openxmlformats.org/officeDocument/2006/relationships/styles" Target="styles.xml"/><Relationship Id="rId15" Type="http://schemas.openxmlformats.org/officeDocument/2006/relationships/hyperlink" Target="https://www.sra.org.uk/home/contact-us/" TargetMode="External"/><Relationship Id="rId10" Type="http://schemas.openxmlformats.org/officeDocument/2006/relationships/hyperlink" Target="mailto:mc@smithroddam.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ra.org.uk/consumers/proble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c12fd4-8ff1-42fc-8809-3c1ef9a9641c">
      <Terms xmlns="http://schemas.microsoft.com/office/infopath/2007/PartnerControls"/>
    </lcf76f155ced4ddcb4097134ff3c332f>
    <TaxCatchAll xmlns="3256d28e-e7f4-429d-bab2-a8598494ed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604A13200F2149B03FA9888C04DE85" ma:contentTypeVersion="13" ma:contentTypeDescription="Create a new document." ma:contentTypeScope="" ma:versionID="42dd87df9896e299876ec549d0d67393">
  <xsd:schema xmlns:xsd="http://www.w3.org/2001/XMLSchema" xmlns:xs="http://www.w3.org/2001/XMLSchema" xmlns:p="http://schemas.microsoft.com/office/2006/metadata/properties" xmlns:ns2="23c12fd4-8ff1-42fc-8809-3c1ef9a9641c" xmlns:ns3="3256d28e-e7f4-429d-bab2-a8598494ed95" targetNamespace="http://schemas.microsoft.com/office/2006/metadata/properties" ma:root="true" ma:fieldsID="99f1d451bc71d3d14f41504f7d7a2dc9" ns2:_="" ns3:_="">
    <xsd:import namespace="23c12fd4-8ff1-42fc-8809-3c1ef9a9641c"/>
    <xsd:import namespace="3256d28e-e7f4-429d-bab2-a8598494ed9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c12fd4-8ff1-42fc-8809-3c1ef9a9641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627ef06-ddb6-4204-9571-bac30557cd8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SearchProperties" ma:index="13" nillable="true" ma:displayName="MediaServiceSearchProperties" ma:description=""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OCR" ma:index="16" nillable="true" ma:displayName="Extracted Text" ma:description="" ma:internalName="MediaServiceOCR" ma:readOnly="true">
      <xsd:simpleType>
        <xsd:restriction base="dms:Note">
          <xsd:maxLength value="255"/>
        </xsd:restriction>
      </xsd:simpleType>
    </xsd:element>
    <xsd:element name="MediaServiceGenerationTime" ma:index="17" nillable="true" ma:displayName="MediaServiceGenerationTime" ma:description="" ma:hidden="true" ma:internalName="MediaServiceGenerationTime" ma:readOnly="true">
      <xsd:simpleType>
        <xsd:restriction base="dms:Text"/>
      </xsd:simpleType>
    </xsd:element>
    <xsd:element name="MediaServiceEventHashCode" ma:index="18" nillable="true" ma:displayName="MediaServiceEventHashCode" ma:description=""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description=""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56d28e-e7f4-429d-bab2-a8598494ed9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26c64c2-00a9-41ea-9211-ba482c8db179}" ma:internalName="TaxCatchAll" ma:showField="CatchAllData" ma:web="3256d28e-e7f4-429d-bab2-a8598494ed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744193-3686-442A-83A1-B5100298D265}">
  <ds:schemaRefs>
    <ds:schemaRef ds:uri="http://schemas.microsoft.com/office/2006/metadata/properties"/>
    <ds:schemaRef ds:uri="http://schemas.microsoft.com/office/infopath/2007/PartnerControls"/>
    <ds:schemaRef ds:uri="23c12fd4-8ff1-42fc-8809-3c1ef9a9641c"/>
    <ds:schemaRef ds:uri="3256d28e-e7f4-429d-bab2-a8598494ed95"/>
  </ds:schemaRefs>
</ds:datastoreItem>
</file>

<file path=customXml/itemProps2.xml><?xml version="1.0" encoding="utf-8"?>
<ds:datastoreItem xmlns:ds="http://schemas.openxmlformats.org/officeDocument/2006/customXml" ds:itemID="{E2EC201E-5287-4F89-B35B-75EEEB56F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c12fd4-8ff1-42fc-8809-3c1ef9a9641c"/>
    <ds:schemaRef ds:uri="3256d28e-e7f4-429d-bab2-a8598494ed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79AFE4-A8F7-4ACC-97BA-B13F723FCC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1123</Words>
  <Characters>5382</Characters>
  <Application>Microsoft Office Word</Application>
  <DocSecurity>0</DocSecurity>
  <Lines>768</Lines>
  <Paragraphs>406</Paragraphs>
  <ScaleCrop>false</ScaleCrop>
  <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Tolu Adeniyi</dc:creator>
  <cp:keywords/>
  <dc:description/>
  <cp:lastModifiedBy>Gemma Watson</cp:lastModifiedBy>
  <cp:revision>91</cp:revision>
  <dcterms:created xsi:type="dcterms:W3CDTF">2023-03-08T09:05:00Z</dcterms:created>
  <dcterms:modified xsi:type="dcterms:W3CDTF">2026-06-17T09:35:00Z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0x01010003604A13200F2149B03FA9888C04DE85</vt:lpwstr>
  </property>
  <property fmtid="{D5CDD505-2E9C-101B-9397-08002B2CF9AE}" pid="3" name="MediaServiceImageTags">
    <vt:lpwstr/>
  </property>
  <property fmtid="{D5CDD505-2E9C-101B-9397-08002B2CF9AE}" pid="4" name="GrammarlyDocumentId">
    <vt:lpwstr>791e2d3ebf3f742f5ba1057fb5664a13ea2cdaff02204b2ffc785a751ca3d579</vt:lpwstr>
  </property>
</Properties>
</file>